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2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4500"/>
        <w:gridCol w:w="3330"/>
      </w:tblGrid>
      <w:tr w:rsidR="00E34023" w:rsidRPr="008E7F0D" w:rsidTr="008E7F0D">
        <w:trPr>
          <w:trHeight w:val="1934"/>
          <w:jc w:val="center"/>
        </w:trPr>
        <w:tc>
          <w:tcPr>
            <w:tcW w:w="2394" w:type="dxa"/>
          </w:tcPr>
          <w:p w:rsidR="0006668B" w:rsidRPr="008E7F0D" w:rsidRDefault="0006668B" w:rsidP="0006668B">
            <w:pPr>
              <w:rPr>
                <w:rFonts w:ascii="Arial" w:hAnsi="Arial" w:cs="Arial"/>
                <w:sz w:val="18"/>
                <w:szCs w:val="18"/>
              </w:rPr>
            </w:pPr>
          </w:p>
          <w:p w:rsidR="0006668B" w:rsidRPr="008E7F0D" w:rsidRDefault="00390E14" w:rsidP="000666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13970</wp:posOffset>
                  </wp:positionV>
                  <wp:extent cx="1133475" cy="1047750"/>
                  <wp:effectExtent l="0" t="0" r="9525" b="0"/>
                  <wp:wrapNone/>
                  <wp:docPr id="4" name="Picture 4" descr="EED_logo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ED_logo_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0" w:type="dxa"/>
          </w:tcPr>
          <w:p w:rsidR="0006668B" w:rsidRPr="008E7F0D" w:rsidRDefault="0006668B" w:rsidP="00F23126">
            <w:pPr>
              <w:jc w:val="center"/>
              <w:rPr>
                <w:rFonts w:ascii="Arial" w:hAnsi="Arial" w:cs="Arial"/>
              </w:rPr>
            </w:pPr>
          </w:p>
          <w:p w:rsidR="0006668B" w:rsidRPr="008E7F0D" w:rsidRDefault="00997D5D" w:rsidP="00F231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7F0D">
              <w:rPr>
                <w:rFonts w:ascii="Arial" w:hAnsi="Arial" w:cs="Arial"/>
                <w:b/>
                <w:sz w:val="28"/>
                <w:szCs w:val="28"/>
              </w:rPr>
              <w:t>Summer Food Service Program</w:t>
            </w:r>
          </w:p>
          <w:p w:rsidR="008E7F0D" w:rsidRDefault="00390E14" w:rsidP="008E7F0D">
            <w:pPr>
              <w:pStyle w:val="Heading1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438150" cy="438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57E" w:rsidRPr="00F4457E" w:rsidRDefault="00F4457E" w:rsidP="00F4457E"/>
          <w:p w:rsidR="0006668B" w:rsidRDefault="00F4457E" w:rsidP="00D807B7">
            <w:pPr>
              <w:pStyle w:val="Heading1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DUNS Number Requirement</w:t>
            </w:r>
          </w:p>
          <w:p w:rsidR="007D1556" w:rsidRPr="007D1556" w:rsidRDefault="007D1556" w:rsidP="007D1556">
            <w:pPr>
              <w:jc w:val="center"/>
              <w:rPr>
                <w:b/>
              </w:rPr>
            </w:pPr>
            <w:r w:rsidRPr="007D1556">
              <w:rPr>
                <w:b/>
              </w:rPr>
              <w:t>Q&amp;A</w:t>
            </w:r>
          </w:p>
        </w:tc>
        <w:tc>
          <w:tcPr>
            <w:tcW w:w="3330" w:type="dxa"/>
          </w:tcPr>
          <w:p w:rsidR="008E7F0D" w:rsidRPr="008E7F0D" w:rsidRDefault="008E7F0D" w:rsidP="008E7F0D">
            <w:pPr>
              <w:pStyle w:val="Heading1"/>
              <w:tabs>
                <w:tab w:val="left" w:pos="2160"/>
                <w:tab w:val="left" w:pos="8280"/>
              </w:tabs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E7F0D" w:rsidRPr="008E7F0D" w:rsidRDefault="008E7F0D" w:rsidP="008E7F0D">
            <w:pPr>
              <w:pStyle w:val="Heading1"/>
              <w:tabs>
                <w:tab w:val="left" w:pos="2160"/>
                <w:tab w:val="left" w:pos="8280"/>
              </w:tabs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E7F0D">
              <w:rPr>
                <w:rFonts w:ascii="Arial" w:hAnsi="Arial" w:cs="Arial"/>
                <w:i/>
                <w:sz w:val="22"/>
                <w:szCs w:val="22"/>
              </w:rPr>
              <w:t>Child Nutrition Programs</w:t>
            </w:r>
          </w:p>
          <w:p w:rsidR="0006668B" w:rsidRPr="008E7F0D" w:rsidRDefault="0006668B" w:rsidP="00F23126">
            <w:pPr>
              <w:pStyle w:val="Heading1"/>
              <w:tabs>
                <w:tab w:val="left" w:pos="2160"/>
                <w:tab w:val="left" w:pos="8280"/>
              </w:tabs>
              <w:jc w:val="righ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 w:rsidRPr="008E7F0D">
              <w:rPr>
                <w:rFonts w:ascii="Arial" w:hAnsi="Arial" w:cs="Arial"/>
                <w:b w:val="0"/>
                <w:i/>
                <w:sz w:val="22"/>
                <w:szCs w:val="22"/>
              </w:rPr>
              <w:t>Teaching and Learning Support</w:t>
            </w:r>
          </w:p>
          <w:p w:rsidR="0006668B" w:rsidRPr="008E7F0D" w:rsidRDefault="0006668B" w:rsidP="00F23126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E7F0D">
              <w:rPr>
                <w:rFonts w:ascii="Arial" w:hAnsi="Arial" w:cs="Arial"/>
                <w:i/>
                <w:sz w:val="22"/>
                <w:szCs w:val="22"/>
              </w:rPr>
              <w:t>801 West 10</w:t>
            </w:r>
            <w:r w:rsidRPr="008E7F0D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th</w:t>
            </w:r>
            <w:r w:rsidRPr="008E7F0D">
              <w:rPr>
                <w:rFonts w:ascii="Arial" w:hAnsi="Arial" w:cs="Arial"/>
                <w:i/>
                <w:sz w:val="22"/>
                <w:szCs w:val="22"/>
              </w:rPr>
              <w:t xml:space="preserve"> Street, Suite 200</w:t>
            </w:r>
          </w:p>
          <w:p w:rsidR="0006668B" w:rsidRPr="008E7F0D" w:rsidRDefault="0006668B" w:rsidP="00F23126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E7F0D">
              <w:rPr>
                <w:rFonts w:ascii="Arial" w:hAnsi="Arial" w:cs="Arial"/>
                <w:i/>
                <w:sz w:val="22"/>
                <w:szCs w:val="22"/>
              </w:rPr>
              <w:t xml:space="preserve">P.O. Box 110500 </w:t>
            </w:r>
          </w:p>
          <w:p w:rsidR="00D807B7" w:rsidRPr="008E7F0D" w:rsidRDefault="0006668B" w:rsidP="00D807B7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E7F0D">
              <w:rPr>
                <w:rFonts w:ascii="Arial" w:hAnsi="Arial" w:cs="Arial"/>
                <w:i/>
                <w:sz w:val="22"/>
                <w:szCs w:val="22"/>
              </w:rPr>
              <w:t>Juneau, Alaska    99811-0500</w:t>
            </w:r>
          </w:p>
          <w:p w:rsidR="00B04A81" w:rsidRPr="008E7F0D" w:rsidRDefault="00011E54" w:rsidP="00D807B7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E7F0D">
              <w:rPr>
                <w:rFonts w:ascii="Arial" w:hAnsi="Arial" w:cs="Arial"/>
                <w:i/>
                <w:sz w:val="22"/>
                <w:szCs w:val="22"/>
              </w:rPr>
              <w:t>Phone:  (907) 465-4788</w:t>
            </w:r>
            <w:r w:rsidR="00B04A81" w:rsidRPr="008E7F0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06668B" w:rsidRPr="008E7F0D" w:rsidRDefault="0006668B" w:rsidP="00D807B7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Arial" w:hAnsi="Arial" w:cs="Arial"/>
                <w:sz w:val="22"/>
              </w:rPr>
            </w:pPr>
            <w:r w:rsidRPr="008E7F0D">
              <w:rPr>
                <w:rFonts w:ascii="Arial" w:hAnsi="Arial" w:cs="Arial"/>
                <w:i/>
                <w:sz w:val="22"/>
                <w:szCs w:val="22"/>
              </w:rPr>
              <w:t>Fax:  (907) 465-891</w:t>
            </w:r>
            <w:r w:rsidR="00D807B7" w:rsidRPr="008E7F0D">
              <w:rPr>
                <w:rFonts w:ascii="Arial" w:hAnsi="Arial" w:cs="Arial"/>
                <w:i/>
                <w:sz w:val="22"/>
                <w:szCs w:val="22"/>
              </w:rPr>
              <w:t>0</w:t>
            </w:r>
          </w:p>
        </w:tc>
      </w:tr>
    </w:tbl>
    <w:p w:rsidR="006B229B" w:rsidRPr="008E7F0D" w:rsidRDefault="006B229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4457E" w:rsidRPr="007D1556" w:rsidRDefault="00F4457E" w:rsidP="00F4457E">
      <w:pPr>
        <w:autoSpaceDE w:val="0"/>
        <w:autoSpaceDN w:val="0"/>
        <w:adjustRightInd w:val="0"/>
        <w:rPr>
          <w:b/>
          <w:u w:val="single"/>
        </w:rPr>
      </w:pPr>
      <w:r w:rsidRPr="007D1556">
        <w:rPr>
          <w:b/>
          <w:u w:val="single"/>
        </w:rPr>
        <w:t>What is a DUNS number?</w:t>
      </w:r>
    </w:p>
    <w:p w:rsidR="00F4457E" w:rsidRPr="007D1556" w:rsidRDefault="00F4457E" w:rsidP="00F4457E">
      <w:pPr>
        <w:autoSpaceDE w:val="0"/>
        <w:autoSpaceDN w:val="0"/>
        <w:adjustRightInd w:val="0"/>
        <w:rPr>
          <w:b/>
        </w:rPr>
      </w:pPr>
    </w:p>
    <w:p w:rsidR="00B04A81" w:rsidRPr="007D1556" w:rsidRDefault="00F4457E" w:rsidP="00F4457E">
      <w:pPr>
        <w:autoSpaceDE w:val="0"/>
        <w:autoSpaceDN w:val="0"/>
        <w:adjustRightInd w:val="0"/>
      </w:pPr>
      <w:r w:rsidRPr="007D1556">
        <w:t xml:space="preserve">A DUNS </w:t>
      </w:r>
      <w:r w:rsidR="00301C25" w:rsidRPr="007D1556">
        <w:t xml:space="preserve">(Data Universal Numbering System) </w:t>
      </w:r>
      <w:r w:rsidRPr="007D1556">
        <w:t xml:space="preserve">number is a 9-digit number </w:t>
      </w:r>
      <w:r w:rsidRPr="007D1556">
        <w:t xml:space="preserve">issued by </w:t>
      </w:r>
      <w:r w:rsidR="007E14B1" w:rsidRPr="007D1556">
        <w:t>Dunn &amp; Bradstreet (D&amp;B)</w:t>
      </w:r>
      <w:r w:rsidRPr="007D1556">
        <w:t>, assigned to each business location in the D&amp;B database, having a unique, separate, and distinct operation for the purpose of identifying them. The DUNS number is random, and the digits have no apparent significance.</w:t>
      </w:r>
    </w:p>
    <w:p w:rsidR="00F4457E" w:rsidRPr="007D1556" w:rsidRDefault="00F4457E" w:rsidP="00F4457E">
      <w:pPr>
        <w:autoSpaceDE w:val="0"/>
        <w:autoSpaceDN w:val="0"/>
        <w:adjustRightInd w:val="0"/>
      </w:pPr>
    </w:p>
    <w:p w:rsidR="00F4457E" w:rsidRPr="007D1556" w:rsidRDefault="00F4457E" w:rsidP="00F4457E">
      <w:pPr>
        <w:autoSpaceDE w:val="0"/>
        <w:autoSpaceDN w:val="0"/>
        <w:adjustRightInd w:val="0"/>
        <w:rPr>
          <w:b/>
          <w:u w:val="single"/>
        </w:rPr>
      </w:pPr>
      <w:r w:rsidRPr="007D1556">
        <w:rPr>
          <w:b/>
          <w:u w:val="single"/>
        </w:rPr>
        <w:t xml:space="preserve">Why </w:t>
      </w:r>
      <w:r w:rsidR="007D1556" w:rsidRPr="007D1556">
        <w:rPr>
          <w:b/>
          <w:u w:val="single"/>
        </w:rPr>
        <w:t>do I need</w:t>
      </w:r>
      <w:r w:rsidRPr="007D1556">
        <w:rPr>
          <w:b/>
          <w:u w:val="single"/>
        </w:rPr>
        <w:t xml:space="preserve"> a DUNS number?</w:t>
      </w:r>
    </w:p>
    <w:p w:rsidR="00F4457E" w:rsidRPr="007D1556" w:rsidRDefault="00F4457E" w:rsidP="00F4457E">
      <w:pPr>
        <w:autoSpaceDE w:val="0"/>
        <w:autoSpaceDN w:val="0"/>
        <w:adjustRightInd w:val="0"/>
        <w:rPr>
          <w:b/>
        </w:rPr>
      </w:pPr>
    </w:p>
    <w:p w:rsidR="00F4457E" w:rsidRPr="007D1556" w:rsidRDefault="00F4457E" w:rsidP="00F4457E">
      <w:pPr>
        <w:autoSpaceDE w:val="0"/>
        <w:autoSpaceDN w:val="0"/>
        <w:adjustRightInd w:val="0"/>
      </w:pPr>
      <w:r w:rsidRPr="007D1556">
        <w:t xml:space="preserve">The Federal Financial Assistance Management Improvement Act of 1999 (Public Law 106-107) </w:t>
      </w:r>
      <w:r w:rsidR="00301C25" w:rsidRPr="007D1556">
        <w:t xml:space="preserve">established the requirement that applications for Federal grants or cooperative agreements include a DUNS number. </w:t>
      </w:r>
      <w:r w:rsidR="00301C25" w:rsidRPr="007D1556">
        <w:t>The DUNS number is a supplement to other identifiers, such as the EIN, and is required whether the application is made electronically or on paper.</w:t>
      </w:r>
      <w:r w:rsidR="007E14B1" w:rsidRPr="007D1556">
        <w:t xml:space="preserve"> A DUNS number will help the federal government better track how federal funds are being distributed and spent. </w:t>
      </w:r>
    </w:p>
    <w:p w:rsidR="007E14B1" w:rsidRPr="007D1556" w:rsidRDefault="007E14B1" w:rsidP="00F4457E">
      <w:pPr>
        <w:autoSpaceDE w:val="0"/>
        <w:autoSpaceDN w:val="0"/>
        <w:adjustRightInd w:val="0"/>
      </w:pPr>
    </w:p>
    <w:p w:rsidR="007E14B1" w:rsidRPr="007D1556" w:rsidRDefault="007E14B1" w:rsidP="00F4457E">
      <w:pPr>
        <w:autoSpaceDE w:val="0"/>
        <w:autoSpaceDN w:val="0"/>
        <w:adjustRightInd w:val="0"/>
        <w:rPr>
          <w:b/>
          <w:u w:val="single"/>
        </w:rPr>
      </w:pPr>
      <w:r w:rsidRPr="007D1556">
        <w:rPr>
          <w:b/>
          <w:u w:val="single"/>
        </w:rPr>
        <w:t>How do I get a DUNS number?</w:t>
      </w:r>
    </w:p>
    <w:p w:rsidR="007E14B1" w:rsidRPr="007D1556" w:rsidRDefault="007E14B1" w:rsidP="00F4457E">
      <w:pPr>
        <w:autoSpaceDE w:val="0"/>
        <w:autoSpaceDN w:val="0"/>
        <w:adjustRightInd w:val="0"/>
        <w:rPr>
          <w:b/>
        </w:rPr>
      </w:pPr>
    </w:p>
    <w:p w:rsidR="007E14B1" w:rsidRPr="007D1556" w:rsidRDefault="007E14B1" w:rsidP="00F4457E">
      <w:pPr>
        <w:autoSpaceDE w:val="0"/>
        <w:autoSpaceDN w:val="0"/>
        <w:adjustRightInd w:val="0"/>
        <w:rPr>
          <w:color w:val="000000"/>
        </w:rPr>
      </w:pPr>
      <w:r w:rsidRPr="007D1556">
        <w:rPr>
          <w:color w:val="000000"/>
        </w:rPr>
        <w:t>All entities doing business with the U.S. government can receive a DUNS number FREE of charge and, under normal circumstances, within 1-2 business days when using the D&amp;B web form process.</w:t>
      </w:r>
      <w:r w:rsidRPr="007D1556">
        <w:rPr>
          <w:color w:val="000000"/>
        </w:rPr>
        <w:t xml:space="preserve"> To register for a DUNS number please visit the D&amp;B Website: </w:t>
      </w:r>
      <w:hyperlink r:id="rId11" w:history="1">
        <w:r w:rsidRPr="007D1556">
          <w:rPr>
            <w:rStyle w:val="Hyperlink"/>
          </w:rPr>
          <w:t>https://iupdate.dnb.com/iUpdate/viewiUpdateHome.htm</w:t>
        </w:r>
      </w:hyperlink>
      <w:r w:rsidR="007D1556" w:rsidRPr="007D1556">
        <w:rPr>
          <w:color w:val="000000"/>
        </w:rPr>
        <w:t xml:space="preserve">, or call </w:t>
      </w:r>
      <w:r w:rsidR="007D1556" w:rsidRPr="007D1556">
        <w:t>or</w:t>
      </w:r>
      <w:r w:rsidR="007D1556" w:rsidRPr="007D1556">
        <w:t xml:space="preserve"> 1-866-705-5711</w:t>
      </w:r>
      <w:r w:rsidR="007D1556" w:rsidRPr="007D1556">
        <w:t xml:space="preserve"> to register for a DUNS number over the phone. </w:t>
      </w:r>
      <w:r w:rsidRPr="007D1556">
        <w:rPr>
          <w:color w:val="000000"/>
        </w:rPr>
        <w:t xml:space="preserve">  </w:t>
      </w:r>
    </w:p>
    <w:p w:rsidR="007D1556" w:rsidRPr="007D1556" w:rsidRDefault="007D1556" w:rsidP="00F4457E">
      <w:pPr>
        <w:autoSpaceDE w:val="0"/>
        <w:autoSpaceDN w:val="0"/>
        <w:adjustRightInd w:val="0"/>
        <w:rPr>
          <w:color w:val="000000"/>
        </w:rPr>
      </w:pPr>
    </w:p>
    <w:p w:rsidR="007D1556" w:rsidRPr="007D1556" w:rsidRDefault="007D1556" w:rsidP="007D1556">
      <w:pPr>
        <w:rPr>
          <w:b/>
          <w:u w:val="single"/>
        </w:rPr>
      </w:pPr>
      <w:r w:rsidRPr="007D1556">
        <w:rPr>
          <w:b/>
          <w:u w:val="single"/>
        </w:rPr>
        <w:t xml:space="preserve">What information do I need before I request a DUNS number? </w:t>
      </w:r>
    </w:p>
    <w:p w:rsidR="007D1556" w:rsidRPr="007D1556" w:rsidRDefault="007D1556" w:rsidP="007D1556">
      <w:pPr>
        <w:rPr>
          <w:b/>
        </w:rPr>
      </w:pPr>
    </w:p>
    <w:p w:rsidR="007D1556" w:rsidRPr="007D1556" w:rsidRDefault="007D1556" w:rsidP="007D1556">
      <w:r w:rsidRPr="007D1556">
        <w:t>Before you call D&amp;B, you will need the following pieces of information:</w:t>
      </w:r>
    </w:p>
    <w:p w:rsidR="007D1556" w:rsidRPr="007D1556" w:rsidRDefault="007D1556" w:rsidP="007D1556">
      <w:pPr>
        <w:numPr>
          <w:ilvl w:val="0"/>
          <w:numId w:val="5"/>
        </w:numPr>
      </w:pPr>
      <w:r w:rsidRPr="007D1556">
        <w:t>Legal Name</w:t>
      </w:r>
    </w:p>
    <w:p w:rsidR="007D1556" w:rsidRPr="007D1556" w:rsidRDefault="007D1556" w:rsidP="007D1556">
      <w:pPr>
        <w:numPr>
          <w:ilvl w:val="0"/>
          <w:numId w:val="5"/>
        </w:numPr>
      </w:pPr>
      <w:r w:rsidRPr="007D1556">
        <w:t>Headquarters name and address for your organization</w:t>
      </w:r>
    </w:p>
    <w:p w:rsidR="007D1556" w:rsidRPr="007D1556" w:rsidRDefault="007D1556" w:rsidP="007D1556">
      <w:pPr>
        <w:numPr>
          <w:ilvl w:val="0"/>
          <w:numId w:val="5"/>
        </w:numPr>
      </w:pPr>
      <w:r w:rsidRPr="007D1556">
        <w:t>Doing business as (</w:t>
      </w:r>
      <w:proofErr w:type="spellStart"/>
      <w:r w:rsidRPr="007D1556">
        <w:t>dba</w:t>
      </w:r>
      <w:proofErr w:type="spellEnd"/>
      <w:r w:rsidRPr="007D1556">
        <w:t>) or other name by which your organization is commonly recognized</w:t>
      </w:r>
    </w:p>
    <w:p w:rsidR="007D1556" w:rsidRPr="007D1556" w:rsidRDefault="007D1556" w:rsidP="007D1556">
      <w:pPr>
        <w:numPr>
          <w:ilvl w:val="0"/>
          <w:numId w:val="5"/>
        </w:numPr>
      </w:pPr>
      <w:r w:rsidRPr="007D1556">
        <w:t>Physical address</w:t>
      </w:r>
    </w:p>
    <w:p w:rsidR="007D1556" w:rsidRPr="007D1556" w:rsidRDefault="007D1556" w:rsidP="007D1556">
      <w:pPr>
        <w:numPr>
          <w:ilvl w:val="0"/>
          <w:numId w:val="5"/>
        </w:numPr>
      </w:pPr>
      <w:r w:rsidRPr="007D1556">
        <w:t>Mailing address (if separate from headquarters and/or physical address)</w:t>
      </w:r>
    </w:p>
    <w:p w:rsidR="007D1556" w:rsidRPr="007D1556" w:rsidRDefault="007D1556" w:rsidP="007D1556">
      <w:pPr>
        <w:numPr>
          <w:ilvl w:val="0"/>
          <w:numId w:val="5"/>
        </w:numPr>
      </w:pPr>
      <w:r w:rsidRPr="007D1556">
        <w:t>Telephone number</w:t>
      </w:r>
    </w:p>
    <w:p w:rsidR="007D1556" w:rsidRPr="007D1556" w:rsidRDefault="007D1556" w:rsidP="007D1556">
      <w:pPr>
        <w:numPr>
          <w:ilvl w:val="0"/>
          <w:numId w:val="5"/>
        </w:numPr>
      </w:pPr>
      <w:r w:rsidRPr="007D1556">
        <w:t>Contact name and title</w:t>
      </w:r>
    </w:p>
    <w:p w:rsidR="007D1556" w:rsidRPr="007D1556" w:rsidRDefault="007D1556" w:rsidP="007D1556">
      <w:pPr>
        <w:numPr>
          <w:ilvl w:val="0"/>
          <w:numId w:val="5"/>
        </w:numPr>
      </w:pPr>
      <w:r w:rsidRPr="007D1556">
        <w:t>Number of employees at your physical location</w:t>
      </w:r>
    </w:p>
    <w:p w:rsidR="007D1556" w:rsidRPr="007D1556" w:rsidRDefault="007D1556" w:rsidP="007D1556"/>
    <w:p w:rsidR="007D1556" w:rsidRPr="007D1556" w:rsidRDefault="007D1556" w:rsidP="007D1556">
      <w:pPr>
        <w:rPr>
          <w:b/>
          <w:u w:val="single"/>
        </w:rPr>
      </w:pPr>
      <w:r w:rsidRPr="007D1556">
        <w:rPr>
          <w:b/>
          <w:u w:val="single"/>
        </w:rPr>
        <w:t>Who do we contact if we have questions?</w:t>
      </w:r>
    </w:p>
    <w:p w:rsidR="007D1556" w:rsidRPr="007D1556" w:rsidRDefault="007D1556" w:rsidP="007D1556">
      <w:pPr>
        <w:rPr>
          <w:b/>
        </w:rPr>
      </w:pPr>
    </w:p>
    <w:p w:rsidR="007D1556" w:rsidRPr="007D1556" w:rsidRDefault="007D1556" w:rsidP="007D1556">
      <w:r w:rsidRPr="007D1556">
        <w:t xml:space="preserve">If you have questions about applying for a DUNS number, contact the Dun &amp; Bradstreet special phone number 1-866-705-5771.  </w:t>
      </w:r>
    </w:p>
    <w:p w:rsidR="007D1556" w:rsidRPr="007E14B1" w:rsidRDefault="007D1556" w:rsidP="00F4457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4457E" w:rsidRDefault="00F4457E" w:rsidP="00F4457E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6B229B" w:rsidRPr="00511270" w:rsidRDefault="006B229B" w:rsidP="00511270">
      <w:pPr>
        <w:pStyle w:val="bodytextblack"/>
        <w:rPr>
          <w:rFonts w:ascii="Arial" w:hAnsi="Arial" w:cs="Arial"/>
          <w:i/>
          <w:sz w:val="22"/>
          <w:szCs w:val="22"/>
        </w:rPr>
      </w:pPr>
    </w:p>
    <w:sectPr w:rsidR="006B229B" w:rsidRPr="00511270" w:rsidSect="008E7F0D">
      <w:pgSz w:w="12240" w:h="15840" w:code="1"/>
      <w:pgMar w:top="720" w:right="1152" w:bottom="720" w:left="115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A15" w:rsidRDefault="00501A15">
      <w:r>
        <w:separator/>
      </w:r>
    </w:p>
  </w:endnote>
  <w:endnote w:type="continuationSeparator" w:id="0">
    <w:p w:rsidR="00501A15" w:rsidRDefault="0050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Schoolboo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FAAP B+ Melior">
    <w:altName w:val="Melio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A15" w:rsidRDefault="00501A15">
      <w:r>
        <w:separator/>
      </w:r>
    </w:p>
  </w:footnote>
  <w:footnote w:type="continuationSeparator" w:id="0">
    <w:p w:rsidR="00501A15" w:rsidRDefault="00501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2985"/>
    <w:multiLevelType w:val="hybridMultilevel"/>
    <w:tmpl w:val="37A05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FD7532"/>
    <w:multiLevelType w:val="hybridMultilevel"/>
    <w:tmpl w:val="B4CC7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F32A39"/>
    <w:multiLevelType w:val="hybridMultilevel"/>
    <w:tmpl w:val="29DA07D2"/>
    <w:lvl w:ilvl="0" w:tplc="FFFFFFFF"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8432BE9"/>
    <w:multiLevelType w:val="hybridMultilevel"/>
    <w:tmpl w:val="777E8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BD54BE"/>
    <w:multiLevelType w:val="hybridMultilevel"/>
    <w:tmpl w:val="7D941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F2"/>
    <w:rsid w:val="00011E54"/>
    <w:rsid w:val="000610F8"/>
    <w:rsid w:val="0006668B"/>
    <w:rsid w:val="000A00CD"/>
    <w:rsid w:val="000F4C8E"/>
    <w:rsid w:val="0010643E"/>
    <w:rsid w:val="00171A22"/>
    <w:rsid w:val="001E5574"/>
    <w:rsid w:val="001E6A29"/>
    <w:rsid w:val="00202CD4"/>
    <w:rsid w:val="002A75AA"/>
    <w:rsid w:val="002B283A"/>
    <w:rsid w:val="00301C25"/>
    <w:rsid w:val="00306166"/>
    <w:rsid w:val="00346041"/>
    <w:rsid w:val="00390E14"/>
    <w:rsid w:val="003B5E20"/>
    <w:rsid w:val="00424AE6"/>
    <w:rsid w:val="004318CC"/>
    <w:rsid w:val="00487F37"/>
    <w:rsid w:val="004E18FB"/>
    <w:rsid w:val="00501A15"/>
    <w:rsid w:val="005039FE"/>
    <w:rsid w:val="00511270"/>
    <w:rsid w:val="00631E15"/>
    <w:rsid w:val="006850FF"/>
    <w:rsid w:val="006B229B"/>
    <w:rsid w:val="006C0EC0"/>
    <w:rsid w:val="006C28BF"/>
    <w:rsid w:val="00714322"/>
    <w:rsid w:val="007216D7"/>
    <w:rsid w:val="0077351B"/>
    <w:rsid w:val="007D1556"/>
    <w:rsid w:val="007E14B1"/>
    <w:rsid w:val="00814C51"/>
    <w:rsid w:val="008167B8"/>
    <w:rsid w:val="008617B3"/>
    <w:rsid w:val="00883A8B"/>
    <w:rsid w:val="008A562D"/>
    <w:rsid w:val="008A74F8"/>
    <w:rsid w:val="008B6D6D"/>
    <w:rsid w:val="008E0AE1"/>
    <w:rsid w:val="008E7F0D"/>
    <w:rsid w:val="009374B9"/>
    <w:rsid w:val="0095653E"/>
    <w:rsid w:val="00957664"/>
    <w:rsid w:val="00997D5D"/>
    <w:rsid w:val="009A75DA"/>
    <w:rsid w:val="00A14184"/>
    <w:rsid w:val="00A26F78"/>
    <w:rsid w:val="00A30BD9"/>
    <w:rsid w:val="00A454A3"/>
    <w:rsid w:val="00A5577D"/>
    <w:rsid w:val="00A93CD7"/>
    <w:rsid w:val="00AA563C"/>
    <w:rsid w:val="00AB3B81"/>
    <w:rsid w:val="00AB5FD5"/>
    <w:rsid w:val="00AF510C"/>
    <w:rsid w:val="00B04A81"/>
    <w:rsid w:val="00B92779"/>
    <w:rsid w:val="00BB228C"/>
    <w:rsid w:val="00C25FB3"/>
    <w:rsid w:val="00C424EA"/>
    <w:rsid w:val="00C5685A"/>
    <w:rsid w:val="00CA2154"/>
    <w:rsid w:val="00D01A47"/>
    <w:rsid w:val="00D759C5"/>
    <w:rsid w:val="00D807B7"/>
    <w:rsid w:val="00DD2F57"/>
    <w:rsid w:val="00E15CF2"/>
    <w:rsid w:val="00E2636C"/>
    <w:rsid w:val="00E34023"/>
    <w:rsid w:val="00EC56A3"/>
    <w:rsid w:val="00F23126"/>
    <w:rsid w:val="00F4457E"/>
    <w:rsid w:val="00FB683B"/>
    <w:rsid w:val="00FC665B"/>
    <w:rsid w:val="00F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322"/>
    <w:rPr>
      <w:sz w:val="24"/>
      <w:szCs w:val="24"/>
    </w:rPr>
  </w:style>
  <w:style w:type="paragraph" w:styleId="Heading1">
    <w:name w:val="heading 1"/>
    <w:basedOn w:val="Normal"/>
    <w:next w:val="Normal"/>
    <w:qFormat/>
    <w:rsid w:val="00714322"/>
    <w:pPr>
      <w:keepNext/>
      <w:autoSpaceDE w:val="0"/>
      <w:autoSpaceDN w:val="0"/>
      <w:adjustRightInd w:val="0"/>
      <w:jc w:val="center"/>
      <w:outlineLvl w:val="0"/>
    </w:pPr>
    <w:rPr>
      <w:rFonts w:ascii="CenturySchoolbook-Bold" w:hAnsi="CenturySchoolbook-Bold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4322"/>
    <w:pPr>
      <w:autoSpaceDE w:val="0"/>
      <w:autoSpaceDN w:val="0"/>
      <w:adjustRightInd w:val="0"/>
    </w:pPr>
    <w:rPr>
      <w:color w:val="000000"/>
    </w:rPr>
  </w:style>
  <w:style w:type="paragraph" w:styleId="NormalWeb">
    <w:name w:val="Normal (Web)"/>
    <w:basedOn w:val="Normal"/>
    <w:rsid w:val="0071432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rsid w:val="00714322"/>
    <w:rPr>
      <w:color w:val="0000FF"/>
      <w:u w:val="single"/>
    </w:rPr>
  </w:style>
  <w:style w:type="paragraph" w:styleId="BalloonText">
    <w:name w:val="Balloon Text"/>
    <w:basedOn w:val="Normal"/>
    <w:semiHidden/>
    <w:rsid w:val="00CA21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66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061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6166"/>
    <w:pPr>
      <w:tabs>
        <w:tab w:val="center" w:pos="4320"/>
        <w:tab w:val="right" w:pos="8640"/>
      </w:tabs>
    </w:pPr>
  </w:style>
  <w:style w:type="paragraph" w:customStyle="1" w:styleId="bodytextblack">
    <w:name w:val="bodytextblack"/>
    <w:basedOn w:val="Normal"/>
    <w:rsid w:val="00511270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Default">
    <w:name w:val="Default"/>
    <w:rsid w:val="00F4457E"/>
    <w:pPr>
      <w:autoSpaceDE w:val="0"/>
      <w:autoSpaceDN w:val="0"/>
      <w:adjustRightInd w:val="0"/>
    </w:pPr>
    <w:rPr>
      <w:rFonts w:ascii="CFAAP B+ Melior" w:hAnsi="CFAAP B+ Melior" w:cs="CFAAP B+ Melio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322"/>
    <w:rPr>
      <w:sz w:val="24"/>
      <w:szCs w:val="24"/>
    </w:rPr>
  </w:style>
  <w:style w:type="paragraph" w:styleId="Heading1">
    <w:name w:val="heading 1"/>
    <w:basedOn w:val="Normal"/>
    <w:next w:val="Normal"/>
    <w:qFormat/>
    <w:rsid w:val="00714322"/>
    <w:pPr>
      <w:keepNext/>
      <w:autoSpaceDE w:val="0"/>
      <w:autoSpaceDN w:val="0"/>
      <w:adjustRightInd w:val="0"/>
      <w:jc w:val="center"/>
      <w:outlineLvl w:val="0"/>
    </w:pPr>
    <w:rPr>
      <w:rFonts w:ascii="CenturySchoolbook-Bold" w:hAnsi="CenturySchoolbook-Bold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4322"/>
    <w:pPr>
      <w:autoSpaceDE w:val="0"/>
      <w:autoSpaceDN w:val="0"/>
      <w:adjustRightInd w:val="0"/>
    </w:pPr>
    <w:rPr>
      <w:color w:val="000000"/>
    </w:rPr>
  </w:style>
  <w:style w:type="paragraph" w:styleId="NormalWeb">
    <w:name w:val="Normal (Web)"/>
    <w:basedOn w:val="Normal"/>
    <w:rsid w:val="0071432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rsid w:val="00714322"/>
    <w:rPr>
      <w:color w:val="0000FF"/>
      <w:u w:val="single"/>
    </w:rPr>
  </w:style>
  <w:style w:type="paragraph" w:styleId="BalloonText">
    <w:name w:val="Balloon Text"/>
    <w:basedOn w:val="Normal"/>
    <w:semiHidden/>
    <w:rsid w:val="00CA21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66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061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6166"/>
    <w:pPr>
      <w:tabs>
        <w:tab w:val="center" w:pos="4320"/>
        <w:tab w:val="right" w:pos="8640"/>
      </w:tabs>
    </w:pPr>
  </w:style>
  <w:style w:type="paragraph" w:customStyle="1" w:styleId="bodytextblack">
    <w:name w:val="bodytextblack"/>
    <w:basedOn w:val="Normal"/>
    <w:rsid w:val="00511270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Default">
    <w:name w:val="Default"/>
    <w:rsid w:val="00F4457E"/>
    <w:pPr>
      <w:autoSpaceDE w:val="0"/>
      <w:autoSpaceDN w:val="0"/>
      <w:adjustRightInd w:val="0"/>
    </w:pPr>
    <w:rPr>
      <w:rFonts w:ascii="CFAAP B+ Melior" w:hAnsi="CFAAP B+ Melior" w:cs="CFAAP B+ Melio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update.dnb.com/iUpdate/viewiUpdateHome.ht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D300-42AD-44CB-AF7B-5B24F208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326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Alaska</vt:lpstr>
    </vt:vector>
  </TitlesOfParts>
  <Company>State of Alaska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Alaska</dc:title>
  <dc:creator>jedawson</dc:creator>
  <cp:lastModifiedBy>Lietz, Veronica A (EED)</cp:lastModifiedBy>
  <cp:revision>3</cp:revision>
  <cp:lastPrinted>2013-02-12T20:24:00Z</cp:lastPrinted>
  <dcterms:created xsi:type="dcterms:W3CDTF">2013-02-24T20:53:00Z</dcterms:created>
  <dcterms:modified xsi:type="dcterms:W3CDTF">2013-02-24T21:04:00Z</dcterms:modified>
</cp:coreProperties>
</file>