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FB" w:rsidRPr="00B136FB" w:rsidRDefault="00616BC0" w:rsidP="00B136FB">
      <w:pPr>
        <w:pStyle w:val="Heading1"/>
      </w:pPr>
      <w:r>
        <w:t>Paraprofessional standards</w:t>
      </w:r>
    </w:p>
    <w:p w:rsidR="00246572" w:rsidRPr="00616BC0" w:rsidRDefault="00246572" w:rsidP="00B136FB">
      <w:pPr>
        <w:pStyle w:val="Heading2"/>
        <w:spacing w:before="240"/>
      </w:pPr>
      <w:r w:rsidRPr="00616BC0">
        <w:t xml:space="preserve">(a)  A paraprofessional will demonstrate the ability to </w:t>
      </w:r>
    </w:p>
    <w:p w:rsidR="00726D41" w:rsidRPr="00ED7FCC" w:rsidRDefault="00246572" w:rsidP="00ED7FCC">
      <w:pPr>
        <w:pStyle w:val="ListParagraph"/>
        <w:numPr>
          <w:ilvl w:val="0"/>
          <w:numId w:val="2"/>
        </w:numPr>
        <w:rPr>
          <w:sz w:val="24"/>
        </w:rPr>
      </w:pPr>
      <w:r w:rsidRPr="00ED7FCC">
        <w:rPr>
          <w:sz w:val="24"/>
        </w:rPr>
        <w:t xml:space="preserve">practice ethical and professional standards of conduct and continued </w:t>
      </w:r>
      <w:r w:rsidR="00726D41" w:rsidRPr="00ED7FCC">
        <w:rPr>
          <w:sz w:val="24"/>
        </w:rPr>
        <w:t xml:space="preserve">professional improvement; </w:t>
      </w:r>
    </w:p>
    <w:p w:rsidR="00E100B8" w:rsidRPr="00ED7FCC" w:rsidRDefault="00E100B8" w:rsidP="00B136FB">
      <w:pPr>
        <w:pStyle w:val="ListParagraph"/>
        <w:spacing w:line="360" w:lineRule="auto"/>
        <w:ind w:left="1080"/>
        <w:rPr>
          <w:sz w:val="24"/>
        </w:rPr>
      </w:pPr>
    </w:p>
    <w:p w:rsidR="004C7B54" w:rsidRPr="00ED7FCC" w:rsidRDefault="00246572" w:rsidP="00ED7FCC">
      <w:pPr>
        <w:pStyle w:val="ListParagraph"/>
        <w:numPr>
          <w:ilvl w:val="0"/>
          <w:numId w:val="2"/>
        </w:numPr>
        <w:rPr>
          <w:sz w:val="24"/>
        </w:rPr>
      </w:pPr>
      <w:r w:rsidRPr="00ED7FCC">
        <w:rPr>
          <w:sz w:val="24"/>
        </w:rPr>
        <w:t>understand how students learn and develop and understand how to assist in providing opportunities that support students’ intellectual, social and personal development;</w:t>
      </w:r>
    </w:p>
    <w:p w:rsidR="00E100B8" w:rsidRPr="00ED7FCC" w:rsidRDefault="00E100B8" w:rsidP="00616BC0">
      <w:pPr>
        <w:spacing w:after="0"/>
        <w:ind w:left="720"/>
        <w:rPr>
          <w:sz w:val="24"/>
        </w:rPr>
      </w:pPr>
    </w:p>
    <w:p w:rsidR="00246572" w:rsidRPr="00ED7FCC" w:rsidRDefault="00246572" w:rsidP="00ED7FCC">
      <w:pPr>
        <w:pStyle w:val="ListParagraph"/>
        <w:numPr>
          <w:ilvl w:val="0"/>
          <w:numId w:val="2"/>
        </w:numPr>
        <w:rPr>
          <w:sz w:val="24"/>
        </w:rPr>
      </w:pPr>
      <w:r w:rsidRPr="00ED7FCC">
        <w:rPr>
          <w:sz w:val="24"/>
        </w:rPr>
        <w:t xml:space="preserve">understand the content areas and apply the elements of effective instruction to support teaching and learning activities; </w:t>
      </w:r>
    </w:p>
    <w:p w:rsidR="00E100B8" w:rsidRPr="00ED7FCC" w:rsidRDefault="00E100B8" w:rsidP="00616BC0">
      <w:pPr>
        <w:spacing w:after="0"/>
        <w:ind w:left="720"/>
        <w:rPr>
          <w:sz w:val="24"/>
        </w:rPr>
      </w:pPr>
    </w:p>
    <w:p w:rsidR="00246572" w:rsidRPr="00ED7FCC" w:rsidRDefault="00246572" w:rsidP="00ED7FCC">
      <w:pPr>
        <w:pStyle w:val="ListParagraph"/>
        <w:numPr>
          <w:ilvl w:val="0"/>
          <w:numId w:val="2"/>
        </w:numPr>
        <w:rPr>
          <w:sz w:val="24"/>
        </w:rPr>
      </w:pPr>
      <w:r w:rsidRPr="00ED7FCC">
        <w:rPr>
          <w:sz w:val="24"/>
        </w:rPr>
        <w:t xml:space="preserve">motivate and assist students to build self-esteem, develop interpersonal skills, and strengthen abilities in order to become more successful; </w:t>
      </w:r>
    </w:p>
    <w:p w:rsidR="00E100B8" w:rsidRPr="00ED7FCC" w:rsidRDefault="00E100B8" w:rsidP="00616BC0">
      <w:pPr>
        <w:spacing w:after="0"/>
        <w:ind w:left="720"/>
        <w:rPr>
          <w:sz w:val="24"/>
        </w:rPr>
      </w:pPr>
    </w:p>
    <w:p w:rsidR="004C7B54" w:rsidRPr="00ED7FCC" w:rsidRDefault="00246572" w:rsidP="00ED7FCC">
      <w:pPr>
        <w:pStyle w:val="ListParagraph"/>
        <w:numPr>
          <w:ilvl w:val="0"/>
          <w:numId w:val="2"/>
        </w:numPr>
        <w:rPr>
          <w:sz w:val="24"/>
        </w:rPr>
      </w:pPr>
      <w:r w:rsidRPr="00ED7FCC">
        <w:rPr>
          <w:sz w:val="24"/>
        </w:rPr>
        <w:t xml:space="preserve">understand the distinction between the roles and responsibilities of professionals, paraprofessionals, and support personnel in the areas of assessment, diagnosis, and </w:t>
      </w:r>
      <w:r w:rsidR="004C7B54" w:rsidRPr="00ED7FCC">
        <w:rPr>
          <w:sz w:val="24"/>
        </w:rPr>
        <w:t>evaluation;</w:t>
      </w:r>
    </w:p>
    <w:p w:rsidR="00E100B8" w:rsidRPr="00ED7FCC" w:rsidRDefault="00E100B8" w:rsidP="00616BC0">
      <w:pPr>
        <w:spacing w:after="0"/>
        <w:ind w:left="720"/>
        <w:rPr>
          <w:sz w:val="24"/>
        </w:rPr>
      </w:pPr>
    </w:p>
    <w:p w:rsidR="004C7B54" w:rsidRPr="00ED7FCC" w:rsidRDefault="00246572" w:rsidP="00ED7FCC">
      <w:pPr>
        <w:pStyle w:val="ListParagraph"/>
        <w:numPr>
          <w:ilvl w:val="0"/>
          <w:numId w:val="2"/>
        </w:numPr>
        <w:rPr>
          <w:sz w:val="24"/>
        </w:rPr>
      </w:pPr>
      <w:r w:rsidRPr="00ED7FCC">
        <w:rPr>
          <w:sz w:val="24"/>
        </w:rPr>
        <w:t xml:space="preserve">adhere to communication protocols with colleagues, community members, and parents including following instructions, sharing information, and using interpersonal skills to become an effective member of the instructional team; </w:t>
      </w:r>
    </w:p>
    <w:p w:rsidR="00E100B8" w:rsidRPr="00ED7FCC" w:rsidRDefault="00E100B8" w:rsidP="00616BC0">
      <w:pPr>
        <w:spacing w:after="0"/>
        <w:ind w:left="720"/>
        <w:rPr>
          <w:sz w:val="24"/>
        </w:rPr>
      </w:pPr>
    </w:p>
    <w:p w:rsidR="004C7B54" w:rsidRPr="00ED7FCC" w:rsidRDefault="00246572" w:rsidP="00ED7FCC">
      <w:pPr>
        <w:pStyle w:val="ListParagraph"/>
        <w:numPr>
          <w:ilvl w:val="0"/>
          <w:numId w:val="2"/>
        </w:numPr>
        <w:rPr>
          <w:sz w:val="24"/>
        </w:rPr>
      </w:pPr>
      <w:r w:rsidRPr="00ED7FCC">
        <w:rPr>
          <w:sz w:val="24"/>
        </w:rPr>
        <w:t>understand and implement district and state guidelines for protecting the</w:t>
      </w:r>
      <w:r w:rsidR="00726D41" w:rsidRPr="00ED7FCC">
        <w:rPr>
          <w:sz w:val="24"/>
        </w:rPr>
        <w:t xml:space="preserve"> </w:t>
      </w:r>
      <w:r w:rsidRPr="00ED7FCC">
        <w:rPr>
          <w:sz w:val="24"/>
        </w:rPr>
        <w:t xml:space="preserve">safety, health and wellbeing of students and staff, including the school district’s crisis response </w:t>
      </w:r>
      <w:r w:rsidR="004C7B54" w:rsidRPr="00ED7FCC">
        <w:rPr>
          <w:sz w:val="24"/>
        </w:rPr>
        <w:t>plan; and</w:t>
      </w:r>
    </w:p>
    <w:p w:rsidR="00E100B8" w:rsidRPr="00ED7FCC" w:rsidRDefault="00E100B8" w:rsidP="00616BC0">
      <w:pPr>
        <w:spacing w:after="0"/>
        <w:ind w:left="720"/>
        <w:rPr>
          <w:sz w:val="24"/>
        </w:rPr>
      </w:pPr>
    </w:p>
    <w:p w:rsidR="00246572" w:rsidRPr="00ED7FCC" w:rsidRDefault="00246572" w:rsidP="00ED7FCC">
      <w:pPr>
        <w:pStyle w:val="ListParagraph"/>
        <w:numPr>
          <w:ilvl w:val="0"/>
          <w:numId w:val="2"/>
        </w:numPr>
        <w:rPr>
          <w:sz w:val="24"/>
        </w:rPr>
      </w:pPr>
      <w:r w:rsidRPr="00ED7FCC">
        <w:rPr>
          <w:sz w:val="24"/>
        </w:rPr>
        <w:t xml:space="preserve">utilize technology to assist and enhance teaching and learning. </w:t>
      </w:r>
    </w:p>
    <w:p w:rsidR="00E100B8" w:rsidRPr="00E100B8" w:rsidRDefault="00E100B8" w:rsidP="00616BC0">
      <w:pPr>
        <w:pStyle w:val="Heading1"/>
      </w:pPr>
      <w:r>
        <w:br w:type="page"/>
      </w:r>
      <w:r w:rsidRPr="00E100B8">
        <w:lastRenderedPageBreak/>
        <w:t xml:space="preserve">Paraprofessional </w:t>
      </w:r>
      <w:r>
        <w:t>requirements</w:t>
      </w:r>
      <w:r w:rsidRPr="00E100B8">
        <w:t xml:space="preserve"> </w:t>
      </w:r>
    </w:p>
    <w:p w:rsidR="00246572" w:rsidRPr="001F15EB" w:rsidRDefault="00246572" w:rsidP="00B136FB">
      <w:pPr>
        <w:pStyle w:val="Heading2"/>
        <w:spacing w:before="240"/>
      </w:pPr>
      <w:r w:rsidRPr="001F15EB">
        <w:t>(b)  Each d</w:t>
      </w:r>
      <w:bookmarkStart w:id="0" w:name="_GoBack"/>
      <w:bookmarkEnd w:id="0"/>
      <w:r w:rsidRPr="001F15EB">
        <w:t>istrict shall ensure that all paraprofessionals employed by the district in a public school in any grades pre-kindergarten through grade 12 have</w:t>
      </w:r>
    </w:p>
    <w:p w:rsidR="00246572" w:rsidRDefault="00246572" w:rsidP="00E100B8">
      <w:pPr>
        <w:pStyle w:val="ListParagraph"/>
        <w:numPr>
          <w:ilvl w:val="0"/>
          <w:numId w:val="3"/>
        </w:numPr>
      </w:pPr>
      <w:r>
        <w:t xml:space="preserve">earned a secondary school diploma or its recognized equivalent; and </w:t>
      </w:r>
    </w:p>
    <w:p w:rsidR="00246572" w:rsidRDefault="00246572" w:rsidP="00E100B8">
      <w:pPr>
        <w:pStyle w:val="ListParagraph"/>
        <w:numPr>
          <w:ilvl w:val="0"/>
          <w:numId w:val="3"/>
        </w:numPr>
      </w:pPr>
      <w:r>
        <w:t xml:space="preserve">met the standards set out in (a) of this section through an annual evaluation. </w:t>
      </w:r>
      <w:r w:rsidR="00726D41">
        <w:t xml:space="preserve"> </w:t>
      </w:r>
      <w:r>
        <w:t xml:space="preserve">The annual evaluation must consist of observations and interviews by district personnel qualified to evaluate paraprofessionals. </w:t>
      </w:r>
    </w:p>
    <w:p w:rsidR="00246572" w:rsidRPr="001915C5" w:rsidRDefault="00246572" w:rsidP="00616BC0">
      <w:pPr>
        <w:pStyle w:val="Heading2"/>
      </w:pPr>
      <w:r w:rsidRPr="001915C5">
        <w:t xml:space="preserve">(c)  Except as provided in (d) of this section, and in addition to the requirements of (b) of this section, each district shall ensure that a paraprofessional has met at least one of the following requirements: </w:t>
      </w:r>
    </w:p>
    <w:p w:rsidR="00246572" w:rsidRDefault="00246572" w:rsidP="00E100B8">
      <w:pPr>
        <w:pStyle w:val="ListParagraph"/>
        <w:numPr>
          <w:ilvl w:val="0"/>
          <w:numId w:val="6"/>
        </w:numPr>
      </w:pPr>
      <w:r>
        <w:t xml:space="preserve">completed at least two years, or 48 semester hours or equivalent, of study at a regionally accredited institution of higher education; </w:t>
      </w:r>
    </w:p>
    <w:p w:rsidR="00246572" w:rsidRDefault="00246572" w:rsidP="00E100B8">
      <w:pPr>
        <w:pStyle w:val="ListParagraph"/>
        <w:numPr>
          <w:ilvl w:val="0"/>
          <w:numId w:val="6"/>
        </w:numPr>
      </w:pPr>
      <w:r>
        <w:t xml:space="preserve">obtained an associate's or higher degree at a regionally accredited institution of higher education; or </w:t>
      </w:r>
    </w:p>
    <w:p w:rsidR="00726D41" w:rsidRDefault="00246572" w:rsidP="00E100B8">
      <w:pPr>
        <w:pStyle w:val="ListParagraph"/>
        <w:numPr>
          <w:ilvl w:val="0"/>
          <w:numId w:val="6"/>
        </w:numPr>
      </w:pPr>
      <w:r>
        <w:t xml:space="preserve">achieved either </w:t>
      </w:r>
    </w:p>
    <w:p w:rsidR="00E100B8" w:rsidRDefault="00246572" w:rsidP="00E100B8">
      <w:pPr>
        <w:pStyle w:val="ListParagraph"/>
        <w:numPr>
          <w:ilvl w:val="0"/>
          <w:numId w:val="4"/>
        </w:numPr>
      </w:pPr>
      <w:r>
        <w:t>a score of at least 459 on the ParaPro Assessment, published by the Educational Testing Se</w:t>
      </w:r>
      <w:r w:rsidR="00E100B8">
        <w:t>rvice; or</w:t>
      </w:r>
    </w:p>
    <w:p w:rsidR="00E100B8" w:rsidRDefault="00E100B8" w:rsidP="00E100B8">
      <w:pPr>
        <w:pStyle w:val="ListParagraph"/>
        <w:ind w:left="1800"/>
      </w:pPr>
    </w:p>
    <w:p w:rsidR="00246572" w:rsidRDefault="00246572" w:rsidP="00E100B8">
      <w:pPr>
        <w:pStyle w:val="ListParagraph"/>
        <w:numPr>
          <w:ilvl w:val="0"/>
          <w:numId w:val="4"/>
        </w:numPr>
      </w:pPr>
      <w:r>
        <w:t xml:space="preserve">the following minimum scores on the Higher Education Learning Profile, published by Educational Resources Incorporated: </w:t>
      </w:r>
    </w:p>
    <w:p w:rsidR="00ED7FCC" w:rsidRDefault="00B136FB" w:rsidP="00B136FB">
      <w:pPr>
        <w:pStyle w:val="ListParagraph"/>
        <w:numPr>
          <w:ilvl w:val="0"/>
          <w:numId w:val="9"/>
        </w:numPr>
        <w:spacing w:line="360" w:lineRule="auto"/>
      </w:pPr>
      <w:r>
        <w:t>essential math, 54 percent;</w:t>
      </w:r>
    </w:p>
    <w:p w:rsidR="00246572" w:rsidRDefault="00246572" w:rsidP="00B136FB">
      <w:pPr>
        <w:pStyle w:val="ListParagraph"/>
        <w:numPr>
          <w:ilvl w:val="0"/>
          <w:numId w:val="9"/>
        </w:numPr>
        <w:spacing w:after="0" w:line="360" w:lineRule="auto"/>
      </w:pPr>
      <w:r>
        <w:t>reading comprehens</w:t>
      </w:r>
      <w:r w:rsidR="00B136FB">
        <w:t>ion, 41 percent; and</w:t>
      </w:r>
    </w:p>
    <w:p w:rsidR="00246572" w:rsidRDefault="00246572" w:rsidP="001915C5">
      <w:pPr>
        <w:ind w:left="2160"/>
      </w:pPr>
      <w:r>
        <w:t xml:space="preserve">(iii) </w:t>
      </w:r>
      <w:r w:rsidR="00ED7FCC">
        <w:tab/>
      </w:r>
      <w:r>
        <w:t xml:space="preserve">written expression, 55 percent. </w:t>
      </w:r>
    </w:p>
    <w:p w:rsidR="00246572" w:rsidRPr="00E100B8" w:rsidRDefault="00246572" w:rsidP="00616BC0">
      <w:pPr>
        <w:pStyle w:val="Heading2"/>
      </w:pPr>
      <w:r w:rsidRPr="00E100B8">
        <w:t xml:space="preserve">(d)  A paraprofessional is not required to meet the requirements of (c) of this section if the paraprofessional </w:t>
      </w:r>
    </w:p>
    <w:p w:rsidR="00246572" w:rsidRDefault="00246572" w:rsidP="00E100B8">
      <w:pPr>
        <w:pStyle w:val="ListParagraph"/>
        <w:numPr>
          <w:ilvl w:val="0"/>
          <w:numId w:val="5"/>
        </w:numPr>
      </w:pPr>
      <w:r>
        <w:t>acts as a translator to enhance the participation of English learners or students with disabilities;</w:t>
      </w:r>
    </w:p>
    <w:p w:rsidR="00246572" w:rsidRDefault="00246572" w:rsidP="00E100B8">
      <w:pPr>
        <w:pStyle w:val="ListParagraph"/>
        <w:numPr>
          <w:ilvl w:val="0"/>
          <w:numId w:val="5"/>
        </w:numPr>
      </w:pPr>
      <w:r>
        <w:t xml:space="preserve">has instructional-support duties that consist solely of conducting parental involvement activities; or </w:t>
      </w:r>
    </w:p>
    <w:p w:rsidR="00246572" w:rsidRDefault="00246572" w:rsidP="00E100B8">
      <w:pPr>
        <w:pStyle w:val="ListParagraph"/>
        <w:numPr>
          <w:ilvl w:val="0"/>
          <w:numId w:val="5"/>
        </w:numPr>
      </w:pPr>
      <w:r>
        <w:t>has only non-instructional duties, including providing technical support for</w:t>
      </w:r>
      <w:r w:rsidR="00726D41">
        <w:t xml:space="preserve"> </w:t>
      </w:r>
      <w:r>
        <w:t xml:space="preserve">computers, providing personal care duties, or performing clerical duties. </w:t>
      </w:r>
    </w:p>
    <w:p w:rsidR="00726D41" w:rsidRDefault="00246572" w:rsidP="00616BC0">
      <w:pPr>
        <w:pStyle w:val="Heading2"/>
      </w:pPr>
      <w:r w:rsidRPr="00726D41">
        <w:t>4 AAC 04.900. Definitions. (</w:t>
      </w:r>
      <w:proofErr w:type="gramStart"/>
      <w:r w:rsidRPr="00726D41">
        <w:t>a</w:t>
      </w:r>
      <w:proofErr w:type="gramEnd"/>
      <w:r w:rsidRPr="00726D41">
        <w:t>) In this chapter, unless the context requires otherwise,</w:t>
      </w:r>
      <w:r>
        <w:t xml:space="preserve"> </w:t>
      </w:r>
    </w:p>
    <w:p w:rsidR="00246572" w:rsidRDefault="00246572" w:rsidP="00E100B8">
      <w:pPr>
        <w:pStyle w:val="ListParagraph"/>
        <w:numPr>
          <w:ilvl w:val="0"/>
          <w:numId w:val="7"/>
        </w:numPr>
      </w:pPr>
      <w:r>
        <w:t xml:space="preserve">"department" means the Department of Education and Early Development; </w:t>
      </w:r>
    </w:p>
    <w:p w:rsidR="00246572" w:rsidRDefault="00246572" w:rsidP="00E100B8">
      <w:pPr>
        <w:pStyle w:val="ListParagraph"/>
        <w:numPr>
          <w:ilvl w:val="0"/>
          <w:numId w:val="7"/>
        </w:numPr>
      </w:pPr>
      <w:r>
        <w:t xml:space="preserve">"paraprofessional" means a person who is not required to have a professional license or certification and who, under the supervision of a teacher or other professional educational service provider, provides instructional or other educational support to a student. </w:t>
      </w:r>
    </w:p>
    <w:sectPr w:rsidR="00246572" w:rsidSect="00B136FB">
      <w:headerReference w:type="default" r:id="rId7"/>
      <w:footerReference w:type="default" r:id="rId8"/>
      <w:pgSz w:w="12240" w:h="15840"/>
      <w:pgMar w:top="1620" w:right="1350" w:bottom="11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E5" w:rsidRDefault="003D79E5" w:rsidP="00E100B8">
      <w:pPr>
        <w:spacing w:after="0" w:line="240" w:lineRule="auto"/>
      </w:pPr>
      <w:r>
        <w:separator/>
      </w:r>
    </w:p>
  </w:endnote>
  <w:endnote w:type="continuationSeparator" w:id="0">
    <w:p w:rsidR="003D79E5" w:rsidRDefault="003D79E5" w:rsidP="00E1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B8" w:rsidRDefault="00E100B8">
    <w:pPr>
      <w:pStyle w:val="Footer"/>
    </w:pPr>
    <w:r>
      <w:t>Alaska Department o</w:t>
    </w:r>
    <w:r w:rsidR="001F15EB">
      <w:t>f Education &amp; Early Development</w:t>
    </w:r>
    <w:r w:rsidR="001F15EB">
      <w:tab/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E5" w:rsidRDefault="003D79E5" w:rsidP="00E100B8">
      <w:pPr>
        <w:spacing w:after="0" w:line="240" w:lineRule="auto"/>
      </w:pPr>
      <w:r>
        <w:separator/>
      </w:r>
    </w:p>
  </w:footnote>
  <w:footnote w:type="continuationSeparator" w:id="0">
    <w:p w:rsidR="003D79E5" w:rsidRDefault="003D79E5" w:rsidP="00E1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B8" w:rsidRPr="00E100B8" w:rsidRDefault="00E100B8" w:rsidP="000E02C2">
    <w:pPr>
      <w:pStyle w:val="Header"/>
      <w:tabs>
        <w:tab w:val="clear" w:pos="9360"/>
        <w:tab w:val="right" w:pos="9450"/>
      </w:tabs>
      <w:rPr>
        <w:rFonts w:asciiTheme="majorHAnsi" w:hAnsiTheme="majorHAnsi" w:cstheme="majorHAnsi"/>
        <w:b/>
        <w:sz w:val="24"/>
      </w:rPr>
    </w:pPr>
    <w:r w:rsidRPr="00E100B8">
      <w:rPr>
        <w:rFonts w:asciiTheme="majorHAnsi" w:hAnsiTheme="majorHAnsi" w:cstheme="majorHAnsi"/>
        <w:b/>
        <w:sz w:val="24"/>
      </w:rPr>
      <w:t>Alaska Instructional Paraprofessional Standards</w:t>
    </w:r>
    <w:r>
      <w:rPr>
        <w:rFonts w:asciiTheme="majorHAnsi" w:hAnsiTheme="majorHAnsi" w:cstheme="majorHAnsi"/>
        <w:b/>
        <w:sz w:val="24"/>
      </w:rPr>
      <w:t xml:space="preserve"> and Requirements [4 AAC 04.220}</w:t>
    </w:r>
    <w:r w:rsidR="000E02C2">
      <w:rPr>
        <w:rFonts w:asciiTheme="majorHAnsi" w:hAnsiTheme="majorHAnsi" w:cstheme="majorHAnsi"/>
        <w:b/>
        <w:sz w:val="24"/>
      </w:rPr>
      <w:tab/>
    </w:r>
    <w:r w:rsidR="000E02C2" w:rsidRPr="008F0D84">
      <w:rPr>
        <w:noProof/>
        <w:sz w:val="24"/>
      </w:rPr>
      <w:drawing>
        <wp:inline distT="0" distB="0" distL="0" distR="0" wp14:anchorId="3DFED3B7" wp14:editId="740CE274">
          <wp:extent cx="603504" cy="548640"/>
          <wp:effectExtent l="0" t="0" r="6350" b="3810"/>
          <wp:docPr id="18" name="Picture 18" descr="Alaska Department of Education &amp;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A36"/>
    <w:multiLevelType w:val="hybridMultilevel"/>
    <w:tmpl w:val="BF04A4C8"/>
    <w:lvl w:ilvl="0" w:tplc="050283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E2DE4"/>
    <w:multiLevelType w:val="hybridMultilevel"/>
    <w:tmpl w:val="8AE850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26B55"/>
    <w:multiLevelType w:val="hybridMultilevel"/>
    <w:tmpl w:val="CA9AEA4A"/>
    <w:lvl w:ilvl="0" w:tplc="050283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147B5"/>
    <w:multiLevelType w:val="hybridMultilevel"/>
    <w:tmpl w:val="A3D0E66E"/>
    <w:lvl w:ilvl="0" w:tplc="E3C2174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6573F5"/>
    <w:multiLevelType w:val="hybridMultilevel"/>
    <w:tmpl w:val="CA9AEA4A"/>
    <w:lvl w:ilvl="0" w:tplc="050283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935293"/>
    <w:multiLevelType w:val="hybridMultilevel"/>
    <w:tmpl w:val="AF5027A8"/>
    <w:lvl w:ilvl="0" w:tplc="F47CCAA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CE5692D"/>
    <w:multiLevelType w:val="hybridMultilevel"/>
    <w:tmpl w:val="CA9AEA4A"/>
    <w:lvl w:ilvl="0" w:tplc="050283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785154"/>
    <w:multiLevelType w:val="hybridMultilevel"/>
    <w:tmpl w:val="9D50A9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B137A7"/>
    <w:multiLevelType w:val="hybridMultilevel"/>
    <w:tmpl w:val="CA9AEA4A"/>
    <w:lvl w:ilvl="0" w:tplc="050283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72"/>
    <w:rsid w:val="00064020"/>
    <w:rsid w:val="000A55D2"/>
    <w:rsid w:val="000E02C2"/>
    <w:rsid w:val="001915C5"/>
    <w:rsid w:val="001C6510"/>
    <w:rsid w:val="001F15EB"/>
    <w:rsid w:val="00221B2B"/>
    <w:rsid w:val="00246572"/>
    <w:rsid w:val="002670CA"/>
    <w:rsid w:val="003D79E5"/>
    <w:rsid w:val="004C7B54"/>
    <w:rsid w:val="00616BC0"/>
    <w:rsid w:val="00726D41"/>
    <w:rsid w:val="00731C1E"/>
    <w:rsid w:val="008E5C42"/>
    <w:rsid w:val="00B136FB"/>
    <w:rsid w:val="00DD2E7F"/>
    <w:rsid w:val="00E100B8"/>
    <w:rsid w:val="00E92F6C"/>
    <w:rsid w:val="00E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A5751"/>
  <w15:chartTrackingRefBased/>
  <w15:docId w15:val="{5E8CEF80-A468-4195-9AA9-C715CAEE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BC0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BC0"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41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B8"/>
  </w:style>
  <w:style w:type="paragraph" w:styleId="Footer">
    <w:name w:val="footer"/>
    <w:basedOn w:val="Normal"/>
    <w:link w:val="FooterChar"/>
    <w:uiPriority w:val="99"/>
    <w:unhideWhenUsed/>
    <w:rsid w:val="00E1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B8"/>
  </w:style>
  <w:style w:type="character" w:customStyle="1" w:styleId="Heading1Char">
    <w:name w:val="Heading 1 Char"/>
    <w:basedOn w:val="DefaultParagraphFont"/>
    <w:link w:val="Heading1"/>
    <w:uiPriority w:val="9"/>
    <w:rsid w:val="00616BC0"/>
    <w:rPr>
      <w:rFonts w:asciiTheme="majorHAnsi" w:hAnsiTheme="majorHAnsi" w:cstheme="majorHAns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6BC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Instructional Paraprofessional Standards and Requirements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Instructional Paraprofessional Standards and Requirements</dc:title>
  <dc:subject/>
  <dc:creator>Miller, Cecilia A (EED)</dc:creator>
  <cp:keywords/>
  <dc:description/>
  <cp:lastModifiedBy>Miller, Cecilia A (EED)</cp:lastModifiedBy>
  <cp:revision>3</cp:revision>
  <dcterms:created xsi:type="dcterms:W3CDTF">2019-10-28T17:27:00Z</dcterms:created>
  <dcterms:modified xsi:type="dcterms:W3CDTF">2019-10-28T17:31:00Z</dcterms:modified>
</cp:coreProperties>
</file>