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4679" w14:textId="37E071AD" w:rsidR="00892F39" w:rsidRPr="004F6DF2" w:rsidRDefault="00892F39" w:rsidP="00892F39">
      <w:pPr>
        <w:pStyle w:val="NoSpacing"/>
        <w:rPr>
          <w:rFonts w:ascii="Verdana" w:hAnsi="Verdana"/>
          <w:sz w:val="20"/>
        </w:rPr>
      </w:pPr>
      <w:bookmarkStart w:id="0" w:name="_GoBack"/>
      <w:bookmarkEnd w:id="0"/>
      <w:r w:rsidRPr="004F6DF2">
        <w:rPr>
          <w:rFonts w:ascii="Verdana" w:hAnsi="Verdana"/>
          <w:sz w:val="20"/>
        </w:rPr>
        <w:t xml:space="preserve">The </w:t>
      </w:r>
      <w:r w:rsidR="008E111B" w:rsidRPr="008E111B">
        <w:rPr>
          <w:rFonts w:ascii="Verdana" w:hAnsi="Verdana"/>
          <w:sz w:val="20"/>
        </w:rPr>
        <w:t>Alaska</w:t>
      </w:r>
      <w:r w:rsidRPr="008E111B">
        <w:rPr>
          <w:rFonts w:ascii="Verdana" w:hAnsi="Verdana"/>
          <w:sz w:val="20"/>
        </w:rPr>
        <w:t xml:space="preserve"> Department of Education</w:t>
      </w:r>
      <w:r w:rsidR="008E111B" w:rsidRPr="008E111B">
        <w:rPr>
          <w:rFonts w:ascii="Verdana" w:hAnsi="Verdana"/>
          <w:sz w:val="20"/>
        </w:rPr>
        <w:t xml:space="preserve"> and Early Development</w:t>
      </w:r>
      <w:r w:rsidRPr="008E111B">
        <w:rPr>
          <w:rFonts w:ascii="Verdana" w:hAnsi="Verdana"/>
          <w:sz w:val="20"/>
        </w:rPr>
        <w:t xml:space="preserve"> </w:t>
      </w:r>
      <w:r w:rsidRPr="004F6DF2">
        <w:rPr>
          <w:rFonts w:ascii="Verdana" w:hAnsi="Verdana"/>
          <w:sz w:val="20"/>
        </w:rPr>
        <w:t xml:space="preserve">expects that most English language learners will be included on the National Assessment of Educational Progress (NAEP). </w:t>
      </w:r>
      <w:r w:rsidRPr="004F6DF2">
        <w:rPr>
          <w:rFonts w:ascii="Verdana" w:hAnsi="Verdana"/>
          <w:b/>
          <w:bCs/>
          <w:sz w:val="20"/>
        </w:rPr>
        <w:t xml:space="preserve">Only English language learners who have been </w:t>
      </w:r>
      <w:r w:rsidRPr="004F6DF2">
        <w:rPr>
          <w:rFonts w:ascii="Verdana" w:hAnsi="Verdana"/>
          <w:b/>
          <w:bCs/>
          <w:sz w:val="20"/>
          <w:u w:val="single"/>
        </w:rPr>
        <w:t xml:space="preserve">enrolled in U.S. schools for less than </w:t>
      </w:r>
      <w:r w:rsidR="00EB1567">
        <w:rPr>
          <w:rFonts w:ascii="Verdana" w:hAnsi="Verdana"/>
          <w:b/>
          <w:bCs/>
          <w:sz w:val="20"/>
          <w:u w:val="single"/>
        </w:rPr>
        <w:t>one (</w:t>
      </w:r>
      <w:r w:rsidRPr="004F6DF2">
        <w:rPr>
          <w:rFonts w:ascii="Verdana" w:hAnsi="Verdana"/>
          <w:b/>
          <w:bCs/>
          <w:sz w:val="20"/>
          <w:u w:val="single"/>
        </w:rPr>
        <w:t>1</w:t>
      </w:r>
      <w:r w:rsidR="00EB1567">
        <w:rPr>
          <w:rFonts w:ascii="Verdana" w:hAnsi="Verdana"/>
          <w:b/>
          <w:bCs/>
          <w:sz w:val="20"/>
          <w:u w:val="single"/>
        </w:rPr>
        <w:t>)</w:t>
      </w:r>
      <w:r w:rsidRPr="004F6DF2">
        <w:rPr>
          <w:rFonts w:ascii="Verdana" w:hAnsi="Verdana"/>
          <w:b/>
          <w:bCs/>
          <w:sz w:val="20"/>
          <w:u w:val="single"/>
        </w:rPr>
        <w:t xml:space="preserve"> full academic year before the NAEP assessment</w:t>
      </w:r>
      <w:r w:rsidRPr="004F6DF2">
        <w:rPr>
          <w:rFonts w:ascii="Verdana" w:hAnsi="Verdana"/>
          <w:sz w:val="20"/>
          <w:u w:val="single"/>
        </w:rPr>
        <w:t xml:space="preserve"> </w:t>
      </w:r>
      <w:r w:rsidRPr="004F6DF2">
        <w:rPr>
          <w:rFonts w:ascii="Verdana" w:hAnsi="Verdana"/>
          <w:b/>
          <w:bCs/>
          <w:sz w:val="20"/>
          <w:u w:val="single"/>
        </w:rPr>
        <w:t>and cannot access NAEP</w:t>
      </w:r>
      <w:r w:rsidRPr="004F6DF2">
        <w:rPr>
          <w:rFonts w:ascii="Verdana" w:hAnsi="Verdana"/>
          <w:b/>
          <w:bCs/>
          <w:sz w:val="20"/>
        </w:rPr>
        <w:t xml:space="preserve"> may be excluded from any NAEP assessment</w:t>
      </w:r>
      <w:r w:rsidRPr="004F6DF2">
        <w:rPr>
          <w:rFonts w:ascii="Verdana" w:hAnsi="Verdana"/>
          <w:b/>
          <w:sz w:val="20"/>
        </w:rPr>
        <w:t>.</w:t>
      </w:r>
      <w:r w:rsidRPr="004F6DF2">
        <w:rPr>
          <w:rFonts w:ascii="Verdana" w:hAnsi="Verdana"/>
          <w:sz w:val="20"/>
        </w:rPr>
        <w:t xml:space="preserve"> All other English language learners should participate in NAEP with or without NAEP-allowed accommodations. If you have questions about the NAEP accommodations, please contact </w:t>
      </w:r>
      <w:r w:rsidR="008E111B" w:rsidRPr="008E111B">
        <w:rPr>
          <w:rFonts w:ascii="Verdana" w:hAnsi="Verdana"/>
          <w:sz w:val="20"/>
        </w:rPr>
        <w:t>Raina Moulian</w:t>
      </w:r>
      <w:r w:rsidRPr="004F6DF2">
        <w:rPr>
          <w:rFonts w:ascii="Verdana" w:hAnsi="Verdana"/>
          <w:sz w:val="20"/>
        </w:rPr>
        <w:t>,</w:t>
      </w:r>
      <w:r w:rsidRPr="004F6DF2">
        <w:rPr>
          <w:rFonts w:ascii="Verdana" w:hAnsi="Verdana"/>
          <w:color w:val="FF0000"/>
          <w:sz w:val="20"/>
        </w:rPr>
        <w:t xml:space="preserve"> </w:t>
      </w:r>
      <w:r w:rsidRPr="004F6DF2">
        <w:rPr>
          <w:rFonts w:ascii="Verdana" w:hAnsi="Verdana"/>
          <w:sz w:val="20"/>
        </w:rPr>
        <w:t xml:space="preserve">NAEP State Coordinator at </w:t>
      </w:r>
      <w:r w:rsidR="008E111B" w:rsidRPr="008E111B">
        <w:rPr>
          <w:rFonts w:ascii="Verdana" w:hAnsi="Verdana"/>
          <w:sz w:val="20"/>
        </w:rPr>
        <w:t>raina.moulian@alaska.gov</w:t>
      </w:r>
      <w:r w:rsidRPr="008E111B">
        <w:rPr>
          <w:rFonts w:ascii="Verdana" w:hAnsi="Verdana"/>
          <w:sz w:val="20"/>
        </w:rPr>
        <w:t xml:space="preserve"> </w:t>
      </w:r>
      <w:r w:rsidRPr="004F6DF2">
        <w:rPr>
          <w:rFonts w:ascii="Verdana" w:hAnsi="Verdana"/>
          <w:sz w:val="20"/>
        </w:rPr>
        <w:t xml:space="preserve">or </w:t>
      </w:r>
      <w:r w:rsidR="008E111B">
        <w:rPr>
          <w:rFonts w:ascii="Verdana" w:hAnsi="Verdana"/>
          <w:sz w:val="20"/>
        </w:rPr>
        <w:t>(907)465-8729</w:t>
      </w:r>
      <w:r w:rsidRPr="004F6DF2">
        <w:rPr>
          <w:rFonts w:ascii="Verdana" w:hAnsi="Verdana"/>
          <w:sz w:val="20"/>
        </w:rPr>
        <w:t>.</w:t>
      </w:r>
    </w:p>
    <w:p w14:paraId="2CAF580A" w14:textId="77777777" w:rsidR="00892F39" w:rsidRPr="004F6DF2" w:rsidRDefault="00892F39" w:rsidP="00892F39">
      <w:pPr>
        <w:pStyle w:val="NoSpacing"/>
        <w:rPr>
          <w:rFonts w:ascii="Verdana" w:hAnsi="Verdana"/>
          <w:b/>
          <w:sz w:val="20"/>
        </w:rPr>
      </w:pPr>
    </w:p>
    <w:p w14:paraId="5DD1476E" w14:textId="0EC511BB" w:rsidR="00892F39" w:rsidRPr="004F6DF2" w:rsidRDefault="00892F39" w:rsidP="00892F39">
      <w:pPr>
        <w:pStyle w:val="NoSpacing"/>
        <w:rPr>
          <w:rFonts w:ascii="Verdana" w:hAnsi="Verdana"/>
          <w:sz w:val="20"/>
        </w:rPr>
      </w:pPr>
      <w:r w:rsidRPr="004F6DF2">
        <w:rPr>
          <w:rFonts w:ascii="Verdana" w:hAnsi="Verdana"/>
          <w:sz w:val="20"/>
        </w:rPr>
        <w:t xml:space="preserve">Several accommodations provided on </w:t>
      </w:r>
      <w:r w:rsidRPr="008E111B">
        <w:rPr>
          <w:rFonts w:ascii="Verdana" w:hAnsi="Verdana"/>
          <w:sz w:val="20"/>
        </w:rPr>
        <w:t xml:space="preserve">the </w:t>
      </w:r>
      <w:r w:rsidR="008E111B" w:rsidRPr="008E111B">
        <w:rPr>
          <w:rFonts w:ascii="Verdana" w:hAnsi="Verdana"/>
          <w:sz w:val="20"/>
        </w:rPr>
        <w:t>Alaska</w:t>
      </w:r>
      <w:r w:rsidRPr="008E111B">
        <w:rPr>
          <w:rFonts w:ascii="Verdana" w:hAnsi="Verdana"/>
          <w:sz w:val="20"/>
        </w:rPr>
        <w:t xml:space="preserve"> </w:t>
      </w:r>
      <w:r w:rsidRPr="004F6DF2">
        <w:rPr>
          <w:rFonts w:ascii="Verdana" w:hAnsi="Verdana"/>
          <w:sz w:val="20"/>
        </w:rPr>
        <w:t xml:space="preserve">assessments are not necessary for the NAEP assessments because they are available </w:t>
      </w:r>
      <w:r w:rsidR="00777B45">
        <w:rPr>
          <w:rFonts w:ascii="Verdana" w:hAnsi="Verdana"/>
          <w:sz w:val="20"/>
        </w:rPr>
        <w:t>f</w:t>
      </w:r>
      <w:r w:rsidRPr="004F6DF2">
        <w:rPr>
          <w:rFonts w:ascii="Verdana" w:hAnsi="Verdana"/>
          <w:sz w:val="20"/>
        </w:rPr>
        <w:t xml:space="preserve">or all students through universal design elements. The chart below is divided into three sections: (1) universal design elements that </w:t>
      </w:r>
      <w:r w:rsidR="00013974">
        <w:rPr>
          <w:rFonts w:ascii="Verdana" w:hAnsi="Verdana"/>
          <w:sz w:val="20"/>
        </w:rPr>
        <w:t>are</w:t>
      </w:r>
      <w:r w:rsidRPr="004F6DF2">
        <w:rPr>
          <w:rFonts w:ascii="Verdana" w:hAnsi="Verdana"/>
          <w:sz w:val="20"/>
        </w:rPr>
        <w:t xml:space="preserve"> available to </w:t>
      </w:r>
      <w:r w:rsidRPr="004F6DF2">
        <w:rPr>
          <w:rFonts w:ascii="Verdana" w:hAnsi="Verdana"/>
          <w:b/>
          <w:sz w:val="20"/>
        </w:rPr>
        <w:t>all students</w:t>
      </w:r>
      <w:r w:rsidRPr="004F6DF2">
        <w:rPr>
          <w:rFonts w:ascii="Verdana" w:hAnsi="Verdana"/>
          <w:sz w:val="20"/>
        </w:rPr>
        <w:t xml:space="preserve">, (2) accommodations provided </w:t>
      </w:r>
      <w:r w:rsidRPr="004F6DF2">
        <w:rPr>
          <w:rFonts w:ascii="Verdana" w:hAnsi="Verdana"/>
          <w:b/>
          <w:sz w:val="20"/>
        </w:rPr>
        <w:t>by the test delivery system</w:t>
      </w:r>
      <w:r w:rsidRPr="004F6DF2">
        <w:rPr>
          <w:rFonts w:ascii="Verdana" w:hAnsi="Verdana"/>
          <w:sz w:val="20"/>
        </w:rPr>
        <w:t xml:space="preserve">, and (3) accommodations provided </w:t>
      </w:r>
      <w:r w:rsidRPr="004F6DF2">
        <w:rPr>
          <w:rFonts w:ascii="Verdana" w:hAnsi="Verdana"/>
          <w:b/>
          <w:sz w:val="20"/>
        </w:rPr>
        <w:t>outside the test delivery system</w:t>
      </w:r>
      <w:r w:rsidRPr="004F6DF2">
        <w:rPr>
          <w:rFonts w:ascii="Verdana" w:hAnsi="Verdana"/>
          <w:sz w:val="20"/>
        </w:rPr>
        <w:t>. NAEP accommodations are only allowed for English language learners.</w:t>
      </w:r>
    </w:p>
    <w:p w14:paraId="40AE31F5" w14:textId="77777777" w:rsidR="00892F39" w:rsidRPr="004F6DF2" w:rsidRDefault="00892F39" w:rsidP="00892F39">
      <w:pPr>
        <w:pStyle w:val="NoSpacing"/>
        <w:rPr>
          <w:rFonts w:ascii="Verdana" w:hAnsi="Verdana"/>
          <w:b/>
          <w:sz w:val="20"/>
        </w:rPr>
      </w:pPr>
    </w:p>
    <w:p w14:paraId="75BF6C87" w14:textId="6E800A21" w:rsidR="00892F39" w:rsidRPr="004F6DF2" w:rsidRDefault="00892F39" w:rsidP="00892F39">
      <w:pPr>
        <w:pStyle w:val="NoSpacing"/>
        <w:rPr>
          <w:rFonts w:ascii="Verdana" w:hAnsi="Verdana"/>
          <w:sz w:val="20"/>
        </w:rPr>
      </w:pPr>
      <w:r w:rsidRPr="004F6DF2">
        <w:rPr>
          <w:rFonts w:ascii="Verdana" w:hAnsi="Verdana"/>
          <w:sz w:val="20"/>
        </w:rPr>
        <w:t xml:space="preserve">Please keep in mind that NAEP does not produce results for individual students or schools, unlike the </w:t>
      </w:r>
      <w:r w:rsidR="008E111B" w:rsidRPr="008E111B">
        <w:rPr>
          <w:rFonts w:ascii="Verdana" w:hAnsi="Verdana"/>
          <w:sz w:val="20"/>
        </w:rPr>
        <w:t>Alaska</w:t>
      </w:r>
      <w:r w:rsidRPr="00C82491">
        <w:rPr>
          <w:rFonts w:ascii="Verdana" w:hAnsi="Verdana"/>
          <w:color w:val="C00000"/>
          <w:sz w:val="20"/>
        </w:rPr>
        <w:t xml:space="preserve"> </w:t>
      </w:r>
      <w:r w:rsidRPr="004F6DF2">
        <w:rPr>
          <w:rFonts w:ascii="Verdana" w:hAnsi="Verdana"/>
          <w:sz w:val="20"/>
        </w:rPr>
        <w:t>state assessments. In other words, the NAEP assessments do not impose consequences for the student or the school and are instead intended purely to provide a picture of educational performance and progress.</w:t>
      </w:r>
    </w:p>
    <w:p w14:paraId="4BB35FCB" w14:textId="77777777" w:rsidR="00892F39" w:rsidRPr="004F6DF2" w:rsidRDefault="00892F39" w:rsidP="00892F39">
      <w:pPr>
        <w:pStyle w:val="NoSpacing"/>
        <w:rPr>
          <w:rFonts w:ascii="Verdana" w:hAnsi="Verdana"/>
          <w:sz w:val="20"/>
        </w:rPr>
      </w:pPr>
    </w:p>
    <w:p w14:paraId="7BC0321A" w14:textId="220764A1" w:rsidR="006E1538" w:rsidRPr="00840F21" w:rsidRDefault="006E1538" w:rsidP="006E1538">
      <w:pPr>
        <w:pStyle w:val="NoSpacing"/>
        <w:rPr>
          <w:rFonts w:ascii="Verdana" w:hAnsi="Verdana"/>
          <w:sz w:val="20"/>
        </w:rPr>
      </w:pPr>
      <w:r w:rsidRPr="00840F21">
        <w:rPr>
          <w:rFonts w:ascii="Verdana" w:hAnsi="Verdana"/>
          <w:sz w:val="20"/>
        </w:rPr>
        <w:t>Please note all assessments are not the same and are developed to measure specific construct</w:t>
      </w:r>
      <w:r>
        <w:rPr>
          <w:rFonts w:ascii="Verdana" w:hAnsi="Verdana"/>
          <w:sz w:val="20"/>
        </w:rPr>
        <w:t>s. Therefore, NAEP may not allow or support</w:t>
      </w:r>
      <w:r w:rsidRPr="00840F21">
        <w:rPr>
          <w:rFonts w:ascii="Verdana" w:hAnsi="Verdana"/>
          <w:sz w:val="20"/>
        </w:rPr>
        <w:t xml:space="preserve"> all accessibility features and accommodations </w:t>
      </w:r>
      <w:r>
        <w:rPr>
          <w:rFonts w:ascii="Verdana" w:hAnsi="Verdana"/>
          <w:sz w:val="20"/>
        </w:rPr>
        <w:t xml:space="preserve">of </w:t>
      </w:r>
      <w:r w:rsidRPr="00840F21">
        <w:rPr>
          <w:rFonts w:ascii="Verdana" w:hAnsi="Verdana"/>
          <w:sz w:val="20"/>
        </w:rPr>
        <w:t xml:space="preserve">the </w:t>
      </w:r>
      <w:r w:rsidR="008E111B">
        <w:rPr>
          <w:rFonts w:ascii="Verdana" w:hAnsi="Verdana"/>
          <w:sz w:val="20"/>
        </w:rPr>
        <w:t xml:space="preserve">Alaska </w:t>
      </w:r>
      <w:r>
        <w:rPr>
          <w:rFonts w:ascii="Verdana" w:hAnsi="Verdana"/>
          <w:sz w:val="20"/>
        </w:rPr>
        <w:t>state assessments</w:t>
      </w:r>
      <w:r w:rsidRPr="00840F21">
        <w:rPr>
          <w:rFonts w:ascii="Verdana" w:hAnsi="Verdana"/>
          <w:sz w:val="20"/>
        </w:rPr>
        <w:t>. The following are the expectations for inclusion on NAEP:</w:t>
      </w:r>
    </w:p>
    <w:p w14:paraId="174F10ED" w14:textId="77777777" w:rsidR="006E1538" w:rsidRPr="00840F21" w:rsidRDefault="006E1538" w:rsidP="006E1538">
      <w:pPr>
        <w:pStyle w:val="NoSpacing"/>
        <w:rPr>
          <w:rFonts w:ascii="Verdana" w:hAnsi="Verdana"/>
          <w:b/>
          <w:sz w:val="20"/>
        </w:rPr>
      </w:pPr>
    </w:p>
    <w:p w14:paraId="4F4902C7" w14:textId="4A251DCA" w:rsidR="006E1538" w:rsidRPr="000560CC" w:rsidRDefault="006E1538" w:rsidP="006E1538">
      <w:pPr>
        <w:pStyle w:val="NoSpacing"/>
        <w:numPr>
          <w:ilvl w:val="0"/>
          <w:numId w:val="1"/>
        </w:numPr>
        <w:rPr>
          <w:rFonts w:ascii="Verdana" w:hAnsi="Verdana" w:cs="Open Sans"/>
          <w:b/>
          <w:sz w:val="20"/>
          <w:szCs w:val="20"/>
        </w:rPr>
      </w:pPr>
      <w:r>
        <w:rPr>
          <w:rFonts w:ascii="Verdana" w:hAnsi="Verdana" w:cs="Open Sans"/>
          <w:sz w:val="20"/>
          <w:szCs w:val="20"/>
        </w:rPr>
        <w:t xml:space="preserve">For reading: read aloud occasional or most or all is </w:t>
      </w:r>
      <w:r>
        <w:rPr>
          <w:rFonts w:ascii="Verdana" w:hAnsi="Verdana" w:cs="Open Sans"/>
          <w:b/>
          <w:sz w:val="20"/>
          <w:szCs w:val="20"/>
        </w:rPr>
        <w:t xml:space="preserve">not </w:t>
      </w:r>
      <w:r w:rsidRPr="000560CC">
        <w:rPr>
          <w:rFonts w:ascii="Verdana" w:hAnsi="Verdana" w:cs="Open Sans"/>
          <w:b/>
          <w:sz w:val="20"/>
          <w:szCs w:val="20"/>
        </w:rPr>
        <w:t>allowed</w:t>
      </w:r>
      <w:r>
        <w:rPr>
          <w:rFonts w:ascii="Verdana" w:hAnsi="Verdana" w:cs="Open Sans"/>
          <w:sz w:val="20"/>
          <w:szCs w:val="20"/>
        </w:rPr>
        <w:t xml:space="preserve"> on the NAEP assessment. </w:t>
      </w:r>
      <w:r w:rsidRPr="00A908EC">
        <w:rPr>
          <w:rFonts w:ascii="Verdana" w:hAnsi="Verdana" w:cs="Open Sans"/>
          <w:sz w:val="20"/>
          <w:szCs w:val="20"/>
        </w:rPr>
        <w:t>The NAEP reading assessment measures reading comprehension by asking s</w:t>
      </w:r>
      <w:r>
        <w:rPr>
          <w:rFonts w:ascii="Verdana" w:hAnsi="Verdana" w:cs="Open Sans"/>
          <w:sz w:val="20"/>
          <w:szCs w:val="20"/>
        </w:rPr>
        <w:t>tudents to read passages written</w:t>
      </w:r>
      <w:r w:rsidRPr="00A908EC">
        <w:rPr>
          <w:rFonts w:ascii="Verdana" w:hAnsi="Verdana" w:cs="Open Sans"/>
          <w:sz w:val="20"/>
          <w:szCs w:val="20"/>
        </w:rPr>
        <w:t xml:space="preserve"> in English and to answer questions about what they have read. Because this is an assessment of reading comprehension and not listening comprehension, NAEP does not allow passages or items to be read aloud to students as testing accommodations.</w:t>
      </w:r>
    </w:p>
    <w:p w14:paraId="3EFC6C5A" w14:textId="77777777" w:rsidR="006E1538" w:rsidRPr="000560CC" w:rsidRDefault="006E1538" w:rsidP="006E1538">
      <w:pPr>
        <w:pStyle w:val="NoSpacing"/>
        <w:ind w:left="720"/>
        <w:rPr>
          <w:rFonts w:ascii="Verdana" w:hAnsi="Verdana" w:cs="Open Sans"/>
          <w:b/>
          <w:sz w:val="20"/>
          <w:szCs w:val="20"/>
        </w:rPr>
      </w:pPr>
    </w:p>
    <w:p w14:paraId="74D58D49" w14:textId="543993A2" w:rsidR="006E1538" w:rsidRPr="008E3BFE" w:rsidRDefault="006E1538" w:rsidP="006E1538">
      <w:pPr>
        <w:pStyle w:val="NoSpacing"/>
        <w:numPr>
          <w:ilvl w:val="0"/>
          <w:numId w:val="1"/>
        </w:numPr>
        <w:rPr>
          <w:rFonts w:ascii="Verdana" w:hAnsi="Verdana" w:cs="Open Sans"/>
          <w:b/>
          <w:sz w:val="20"/>
          <w:szCs w:val="20"/>
        </w:rPr>
      </w:pPr>
      <w:r>
        <w:rPr>
          <w:rFonts w:ascii="Verdana" w:hAnsi="Verdana" w:cs="Open Sans"/>
          <w:sz w:val="20"/>
          <w:szCs w:val="20"/>
        </w:rPr>
        <w:t xml:space="preserve">For reading: bilingual dictionaries (in any language) are </w:t>
      </w:r>
      <w:r w:rsidRPr="000560CC">
        <w:rPr>
          <w:rFonts w:ascii="Verdana" w:hAnsi="Verdana" w:cs="Open Sans"/>
          <w:b/>
          <w:sz w:val="20"/>
          <w:szCs w:val="20"/>
        </w:rPr>
        <w:t>not</w:t>
      </w:r>
      <w:r>
        <w:rPr>
          <w:rFonts w:ascii="Verdana" w:hAnsi="Verdana" w:cs="Open Sans"/>
          <w:sz w:val="20"/>
          <w:szCs w:val="20"/>
        </w:rPr>
        <w:t xml:space="preserve"> </w:t>
      </w:r>
      <w:r w:rsidRPr="000560CC">
        <w:rPr>
          <w:rFonts w:ascii="Verdana" w:hAnsi="Verdana" w:cs="Open Sans"/>
          <w:b/>
          <w:sz w:val="20"/>
          <w:szCs w:val="20"/>
        </w:rPr>
        <w:t>allowed</w:t>
      </w:r>
      <w:r>
        <w:rPr>
          <w:rFonts w:ascii="Verdana" w:hAnsi="Verdana" w:cs="Open Sans"/>
          <w:sz w:val="20"/>
          <w:szCs w:val="20"/>
        </w:rPr>
        <w:t xml:space="preserve"> on the NAEP assessment, because the NAEP </w:t>
      </w:r>
      <w:r w:rsidRPr="00A908EC">
        <w:rPr>
          <w:rFonts w:ascii="Verdana" w:hAnsi="Verdana" w:cs="Open Sans"/>
          <w:sz w:val="20"/>
          <w:szCs w:val="20"/>
        </w:rPr>
        <w:t xml:space="preserve">reading assessment measures reading comprehension </w:t>
      </w:r>
      <w:r>
        <w:rPr>
          <w:rFonts w:ascii="Verdana" w:hAnsi="Verdana" w:cs="Open Sans"/>
          <w:sz w:val="20"/>
          <w:szCs w:val="20"/>
        </w:rPr>
        <w:t>in English.</w:t>
      </w:r>
    </w:p>
    <w:p w14:paraId="3F9A2C7F" w14:textId="77777777" w:rsidR="006E1538" w:rsidRPr="008E3BFE" w:rsidRDefault="006E1538" w:rsidP="006E1538">
      <w:pPr>
        <w:pStyle w:val="NoSpacing"/>
        <w:rPr>
          <w:rFonts w:ascii="Verdana" w:hAnsi="Verdana" w:cs="Open Sans"/>
          <w:b/>
          <w:sz w:val="20"/>
          <w:szCs w:val="20"/>
        </w:rPr>
      </w:pPr>
    </w:p>
    <w:p w14:paraId="18A9CB19" w14:textId="016C6313" w:rsidR="006E1538" w:rsidRPr="000560CC" w:rsidRDefault="006E1538" w:rsidP="006E1538">
      <w:pPr>
        <w:pStyle w:val="NoSpacing"/>
        <w:numPr>
          <w:ilvl w:val="0"/>
          <w:numId w:val="1"/>
        </w:numPr>
        <w:rPr>
          <w:rFonts w:ascii="Verdana" w:hAnsi="Verdana" w:cs="Open Sans"/>
          <w:b/>
          <w:sz w:val="20"/>
          <w:szCs w:val="20"/>
        </w:rPr>
      </w:pPr>
      <w:r w:rsidRPr="003D4F08">
        <w:rPr>
          <w:rFonts w:ascii="Verdana" w:hAnsi="Verdana" w:cs="Open Sans"/>
          <w:sz w:val="20"/>
          <w:szCs w:val="20"/>
        </w:rPr>
        <w:t>Students who receive multiple-day testing on the state assessments should take the NAEP assessments in 1 day with breaks as needed</w:t>
      </w:r>
      <w:r w:rsidR="004B6741">
        <w:rPr>
          <w:rFonts w:ascii="Verdana" w:hAnsi="Verdana" w:cs="Open Sans"/>
          <w:sz w:val="20"/>
          <w:szCs w:val="20"/>
        </w:rPr>
        <w:t xml:space="preserve">. NAEP is much shorter than most </w:t>
      </w:r>
      <w:r w:rsidRPr="003D4F08">
        <w:rPr>
          <w:rFonts w:ascii="Verdana" w:hAnsi="Verdana" w:cs="Open Sans"/>
          <w:sz w:val="20"/>
          <w:szCs w:val="20"/>
        </w:rPr>
        <w:t>state assessments, so mul</w:t>
      </w:r>
      <w:r>
        <w:rPr>
          <w:rFonts w:ascii="Verdana" w:hAnsi="Verdana" w:cs="Open Sans"/>
          <w:sz w:val="20"/>
          <w:szCs w:val="20"/>
        </w:rPr>
        <w:t xml:space="preserve">tiple-day testing is not </w:t>
      </w:r>
      <w:r w:rsidR="00013974">
        <w:rPr>
          <w:rFonts w:ascii="Verdana" w:hAnsi="Verdana" w:cs="Open Sans"/>
          <w:sz w:val="20"/>
          <w:szCs w:val="20"/>
        </w:rPr>
        <w:t>supported.</w:t>
      </w:r>
    </w:p>
    <w:p w14:paraId="44E13215" w14:textId="77777777" w:rsidR="006E1538" w:rsidRPr="003D4F08" w:rsidRDefault="006E1538" w:rsidP="006E1538">
      <w:pPr>
        <w:pStyle w:val="NoSpacing"/>
        <w:ind w:left="720"/>
        <w:rPr>
          <w:rFonts w:ascii="Verdana" w:hAnsi="Verdana" w:cs="Open Sans"/>
          <w:b/>
          <w:sz w:val="20"/>
          <w:szCs w:val="20"/>
        </w:rPr>
      </w:pPr>
    </w:p>
    <w:tbl>
      <w:tblPr>
        <w:tblStyle w:val="ListTable6Colorful-Accent5"/>
        <w:tblpPr w:leftFromText="180" w:rightFromText="180" w:vertAnchor="text" w:horzAnchor="margin" w:tblpY="-524"/>
        <w:tblW w:w="5000" w:type="pct"/>
        <w:tblLook w:val="04A0" w:firstRow="1" w:lastRow="0" w:firstColumn="1" w:lastColumn="0" w:noHBand="0" w:noVBand="1"/>
      </w:tblPr>
      <w:tblGrid>
        <w:gridCol w:w="2410"/>
        <w:gridCol w:w="1699"/>
        <w:gridCol w:w="5971"/>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3727109E" w:rsidR="00C541CF" w:rsidRPr="009F46F0" w:rsidRDefault="00892F39" w:rsidP="00274D4D">
            <w:pPr>
              <w:jc w:val="center"/>
              <w:rPr>
                <w:rFonts w:ascii="Verdana" w:hAnsi="Verdana"/>
                <w:color w:val="auto"/>
                <w:sz w:val="20"/>
                <w:szCs w:val="18"/>
              </w:rPr>
            </w:pPr>
            <w:r w:rsidRPr="00892F39">
              <w:rPr>
                <w:rFonts w:ascii="Verdana" w:hAnsi="Verdana"/>
                <w:color w:val="auto"/>
                <w:sz w:val="20"/>
                <w:szCs w:val="18"/>
              </w:rPr>
              <w:lastRenderedPageBreak/>
              <w:t>NAEP Universal Design Elements for English Language Learners (ELL)</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6E153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7777777"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843"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2962"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EB3D57" w:rsidRPr="009F46F0" w14:paraId="5A525931" w14:textId="77777777" w:rsidTr="006E1538">
        <w:trPr>
          <w:trHeight w:val="153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Zooming</w:t>
            </w:r>
          </w:p>
        </w:tc>
        <w:tc>
          <w:tcPr>
            <w:tcW w:w="843" w:type="pct"/>
            <w:vAlign w:val="center"/>
          </w:tcPr>
          <w:p w14:paraId="442015B7" w14:textId="5BE8330A"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2EFD0CE3" w:rsidR="00EB3D57" w:rsidRPr="00293D0C"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D9F3A84" w14:textId="77777777" w:rsidR="002870E4" w:rsidRPr="006057D0" w:rsidRDefault="002870E4" w:rsidP="002870E4">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45A80847" w14:textId="690F2F34" w:rsidR="00EB3D57" w:rsidRPr="009416B3" w:rsidRDefault="002870E4" w:rsidP="009416B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tc>
      </w:tr>
      <w:tr w:rsidR="00EB3D57" w:rsidRPr="009F46F0" w14:paraId="4213A183" w14:textId="77777777" w:rsidTr="006E153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EB3D57" w:rsidRPr="009F46F0" w:rsidRDefault="00EB3D57" w:rsidP="00EB3D57">
            <w:pPr>
              <w:rPr>
                <w:rFonts w:ascii="Verdana" w:hAnsi="Verdana"/>
                <w:b w:val="0"/>
                <w:color w:val="auto"/>
                <w:sz w:val="18"/>
                <w:szCs w:val="18"/>
              </w:rPr>
            </w:pPr>
            <w:r>
              <w:rPr>
                <w:rFonts w:ascii="Verdana" w:hAnsi="Verdana"/>
                <w:b w:val="0"/>
                <w:color w:val="auto"/>
                <w:sz w:val="18"/>
                <w:szCs w:val="18"/>
              </w:rPr>
              <w:t>Individual Testing Experience</w:t>
            </w:r>
          </w:p>
        </w:tc>
        <w:tc>
          <w:tcPr>
            <w:tcW w:w="843" w:type="pct"/>
            <w:vAlign w:val="center"/>
          </w:tcPr>
          <w:p w14:paraId="6FE939EE" w14:textId="372B94F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17E033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A7DE550" w14:textId="77777777" w:rsidR="00E05C6B" w:rsidRPr="001B369F" w:rsidRDefault="00E05C6B" w:rsidP="00E05C6B">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6AD2FE02"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have earbuds to reduce distractions.</w:t>
            </w:r>
          </w:p>
          <w:p w14:paraId="3B678BA9"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interact directly with tablet.</w:t>
            </w:r>
          </w:p>
          <w:p w14:paraId="0E65B2D5"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Tested with other selected students.</w:t>
            </w:r>
          </w:p>
          <w:p w14:paraId="6D71CEB3" w14:textId="6E8A4016" w:rsidR="00EB3D57" w:rsidRPr="00EB3D57" w:rsidRDefault="00E05C6B" w:rsidP="00E05C6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minimize distractions for testing with other students.</w:t>
            </w:r>
          </w:p>
        </w:tc>
      </w:tr>
      <w:tr w:rsidR="00EB3D57" w:rsidRPr="009F46F0" w14:paraId="1DA18DDD" w14:textId="77777777" w:rsidTr="006E1538">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41895183" w:rsidR="00EB3D57" w:rsidRPr="009F46F0" w:rsidRDefault="00EB3D57" w:rsidP="00EB3D57">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843" w:type="pct"/>
            <w:vAlign w:val="center"/>
          </w:tcPr>
          <w:p w14:paraId="2C9A8650" w14:textId="60D645E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65BCDDA6"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8B25CDE" w14:textId="66B74CEC" w:rsidR="00EB3D57" w:rsidRPr="00EB3D57" w:rsidRDefault="00EB3D57" w:rsidP="003E7A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w:t>
            </w:r>
            <w:r w:rsidR="003E7A65">
              <w:rPr>
                <w:rFonts w:ascii="Verdana" w:hAnsi="Verdana"/>
                <w:color w:val="auto"/>
                <w:sz w:val="18"/>
                <w:szCs w:val="18"/>
              </w:rPr>
              <w:t>directions</w:t>
            </w:r>
            <w:r w:rsidRPr="00EB3D57">
              <w:rPr>
                <w:rFonts w:ascii="Verdana" w:hAnsi="Verdana"/>
                <w:color w:val="auto"/>
                <w:sz w:val="18"/>
                <w:szCs w:val="18"/>
              </w:rPr>
              <w:t xml:space="preserve"> in the assessment </w:t>
            </w:r>
            <w:r w:rsidR="003E7A65">
              <w:rPr>
                <w:rFonts w:ascii="Verdana" w:hAnsi="Verdana"/>
                <w:color w:val="auto"/>
                <w:sz w:val="18"/>
                <w:szCs w:val="18"/>
              </w:rPr>
              <w:t>are</w:t>
            </w:r>
            <w:r w:rsidRPr="00EB3D57">
              <w:rPr>
                <w:rFonts w:ascii="Verdana" w:hAnsi="Verdana"/>
                <w:color w:val="auto"/>
                <w:sz w:val="18"/>
                <w:szCs w:val="18"/>
              </w:rPr>
              <w:t xml:space="preserve"> text-to-speech enabled, including general directions, directions within the assessment, Tutorial,</w:t>
            </w:r>
            <w:r w:rsidR="00E5387F">
              <w:rPr>
                <w:rFonts w:ascii="Verdana" w:hAnsi="Verdana"/>
                <w:color w:val="auto"/>
                <w:sz w:val="18"/>
                <w:szCs w:val="18"/>
              </w:rPr>
              <w:t xml:space="preserve"> and</w:t>
            </w:r>
            <w:r w:rsidRPr="00EB3D57">
              <w:rPr>
                <w:rFonts w:ascii="Verdana" w:hAnsi="Verdana"/>
                <w:color w:val="auto"/>
                <w:sz w:val="18"/>
                <w:szCs w:val="18"/>
              </w:rPr>
              <w:t xml:space="preserve"> Help screens.</w:t>
            </w:r>
          </w:p>
        </w:tc>
      </w:tr>
      <w:tr w:rsidR="00EB3D57" w:rsidRPr="009F46F0" w14:paraId="4054855B" w14:textId="77777777" w:rsidTr="006E15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EB3D57" w:rsidRPr="009B65C5" w:rsidRDefault="00EB3D57" w:rsidP="00EB3D57">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843" w:type="pct"/>
            <w:vAlign w:val="center"/>
          </w:tcPr>
          <w:p w14:paraId="096A4135" w14:textId="28ACE20E"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4503720B" w:rsidR="00EB3D57" w:rsidRPr="009B65C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33F7B12B" w14:textId="35575BBD"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their hand at any time and ask the test administrator to clarify or explain directions.</w:t>
            </w:r>
          </w:p>
        </w:tc>
      </w:tr>
      <w:tr w:rsidR="00EB3D57" w:rsidRPr="009F46F0" w14:paraId="6E45B9F1" w14:textId="77777777" w:rsidTr="006E1538">
        <w:trPr>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19F4CA67" w:rsidR="00EB3D57" w:rsidRPr="009F46F0" w:rsidRDefault="00CD6332" w:rsidP="00EB3D57">
            <w:pPr>
              <w:rPr>
                <w:rFonts w:ascii="Verdana" w:hAnsi="Verdana"/>
                <w:b w:val="0"/>
                <w:color w:val="auto"/>
                <w:sz w:val="18"/>
                <w:szCs w:val="18"/>
              </w:rPr>
            </w:pPr>
            <w:r>
              <w:rPr>
                <w:rFonts w:ascii="Verdana" w:hAnsi="Verdana"/>
                <w:b w:val="0"/>
                <w:color w:val="auto"/>
                <w:sz w:val="18"/>
                <w:szCs w:val="18"/>
              </w:rPr>
              <w:t xml:space="preserve">Read Aloud/Text-to-Speech </w:t>
            </w:r>
            <w:r w:rsidR="00EB3D57" w:rsidRPr="00961D54">
              <w:rPr>
                <w:rFonts w:ascii="Verdana" w:hAnsi="Verdana"/>
                <w:b w:val="0"/>
                <w:color w:val="auto"/>
                <w:sz w:val="18"/>
                <w:szCs w:val="18"/>
              </w:rPr>
              <w:t>(English) – Occasional or Most or All</w:t>
            </w:r>
          </w:p>
        </w:tc>
        <w:tc>
          <w:tcPr>
            <w:tcW w:w="843" w:type="pct"/>
            <w:vAlign w:val="center"/>
          </w:tcPr>
          <w:p w14:paraId="02B5E568" w14:textId="5633480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2962" w:type="pct"/>
            <w:vAlign w:val="center"/>
          </w:tcPr>
          <w:p w14:paraId="172E8234" w14:textId="57127552"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select some or all text to be read aloud by the system using text-to-speech.</w:t>
            </w:r>
          </w:p>
        </w:tc>
      </w:tr>
      <w:tr w:rsidR="00EB3D57" w:rsidRPr="009F46F0" w14:paraId="3F0F0FC0"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to Respond</w:t>
            </w:r>
          </w:p>
        </w:tc>
        <w:tc>
          <w:tcPr>
            <w:tcW w:w="843" w:type="pct"/>
            <w:vAlign w:val="center"/>
          </w:tcPr>
          <w:p w14:paraId="1220D799" w14:textId="2D64C15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60B636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B705239" w14:textId="7B3FD927"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 students respond on NAEP-provided tablets.</w:t>
            </w:r>
          </w:p>
        </w:tc>
      </w:tr>
      <w:tr w:rsidR="00EB3D57" w:rsidRPr="009F46F0" w14:paraId="68ADE3B2" w14:textId="77777777" w:rsidTr="006E1538">
        <w:trPr>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Color Theming</w:t>
            </w:r>
          </w:p>
        </w:tc>
        <w:tc>
          <w:tcPr>
            <w:tcW w:w="843" w:type="pct"/>
            <w:vAlign w:val="center"/>
          </w:tcPr>
          <w:p w14:paraId="72B0CA93" w14:textId="647C0481"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588838C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0A1B0121"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Option 1: black text on white background (default) </w:t>
            </w:r>
          </w:p>
          <w:p w14:paraId="4906F534"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2: white text on black background</w:t>
            </w:r>
          </w:p>
          <w:p w14:paraId="2AF997CB"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3: black text on beige background</w:t>
            </w:r>
          </w:p>
          <w:p w14:paraId="3CD23E54" w14:textId="4E8C5BA1" w:rsidR="00EB3D57" w:rsidRPr="009416B3" w:rsidRDefault="00EB3D57" w:rsidP="009416B3">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This tool is not available for the tutorial and some items. </w:t>
            </w:r>
          </w:p>
        </w:tc>
      </w:tr>
      <w:tr w:rsidR="00EB3D57" w:rsidRPr="009F46F0" w14:paraId="22E7911D" w14:textId="77777777" w:rsidTr="006E153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3B2581D4" w:rsidR="00EB3D57" w:rsidRPr="009F46F0" w:rsidRDefault="00CD6332" w:rsidP="00EB3D57">
            <w:pPr>
              <w:rPr>
                <w:rFonts w:ascii="Verdana" w:hAnsi="Verdana"/>
                <w:b w:val="0"/>
                <w:color w:val="auto"/>
                <w:sz w:val="18"/>
                <w:szCs w:val="18"/>
              </w:rPr>
            </w:pPr>
            <w:proofErr w:type="spellStart"/>
            <w:r>
              <w:rPr>
                <w:rFonts w:ascii="Verdana" w:hAnsi="Verdana"/>
                <w:b w:val="0"/>
                <w:color w:val="auto"/>
                <w:sz w:val="18"/>
                <w:szCs w:val="18"/>
              </w:rPr>
              <w:t>Scratch</w:t>
            </w:r>
            <w:r w:rsidR="00EB3D57" w:rsidRPr="009F46F0">
              <w:rPr>
                <w:rFonts w:ascii="Verdana" w:hAnsi="Verdana"/>
                <w:b w:val="0"/>
                <w:color w:val="auto"/>
                <w:sz w:val="18"/>
                <w:szCs w:val="18"/>
              </w:rPr>
              <w:t>work</w:t>
            </w:r>
            <w:proofErr w:type="spellEnd"/>
            <w:r w:rsidR="00EB3D57" w:rsidRPr="009F46F0">
              <w:rPr>
                <w:rFonts w:ascii="Verdana" w:hAnsi="Verdana"/>
                <w:b w:val="0"/>
                <w:color w:val="auto"/>
                <w:sz w:val="18"/>
                <w:szCs w:val="18"/>
              </w:rPr>
              <w:t>/Highlighter Capability</w:t>
            </w:r>
          </w:p>
        </w:tc>
        <w:tc>
          <w:tcPr>
            <w:tcW w:w="843" w:type="pct"/>
            <w:vAlign w:val="center"/>
          </w:tcPr>
          <w:p w14:paraId="52998FCD" w14:textId="31833113"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1433A93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D120E3" w14:textId="73D65EBB"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Allows freehand drawing and highlighting on the screen for most content.</w:t>
            </w:r>
          </w:p>
        </w:tc>
      </w:tr>
      <w:tr w:rsidR="00EB3D57" w:rsidRPr="009F46F0" w14:paraId="51B4C4BB" w14:textId="77777777" w:rsidTr="006E1538">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Elimination Capability</w:t>
            </w:r>
          </w:p>
        </w:tc>
        <w:tc>
          <w:tcPr>
            <w:tcW w:w="843" w:type="pct"/>
            <w:vAlign w:val="center"/>
          </w:tcPr>
          <w:p w14:paraId="5633ACBF" w14:textId="0D57FAA2"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24619D5A"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EF8AC7" w14:textId="77777777" w:rsidR="00EB3D57" w:rsidRPr="0045144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Students can gray out answer choices for multiple-choice items.</w:t>
            </w:r>
          </w:p>
          <w:p w14:paraId="0396F800" w14:textId="31ABD70D" w:rsidR="00EB3D57" w:rsidRPr="00451447" w:rsidRDefault="00EB3D57" w:rsidP="0045144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This tool is not available for constructed-response items.</w:t>
            </w:r>
          </w:p>
        </w:tc>
      </w:tr>
      <w:tr w:rsidR="00EB3D57" w:rsidRPr="009F46F0" w14:paraId="5A80CC1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Volume Adjustment</w:t>
            </w:r>
          </w:p>
        </w:tc>
        <w:tc>
          <w:tcPr>
            <w:tcW w:w="843" w:type="pct"/>
            <w:vAlign w:val="center"/>
          </w:tcPr>
          <w:p w14:paraId="3D17BFDD" w14:textId="66BCD608"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1CE7CBC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726652BB" w14:textId="687430DA"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or lower voice-over volume using the tablet’s volume buttons.</w:t>
            </w:r>
          </w:p>
        </w:tc>
      </w:tr>
      <w:tr w:rsidR="00EB3D57" w:rsidRPr="009F46F0" w14:paraId="527B328C" w14:textId="77777777" w:rsidTr="006E1538">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Closed Captioning</w:t>
            </w:r>
          </w:p>
        </w:tc>
        <w:tc>
          <w:tcPr>
            <w:tcW w:w="843" w:type="pct"/>
            <w:vAlign w:val="center"/>
          </w:tcPr>
          <w:p w14:paraId="11ADF2AF" w14:textId="47F9B44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12F87711"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A53233A" w14:textId="67BE5F1B"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voice-over narration is </w:t>
            </w:r>
            <w:r w:rsidR="00EB1567" w:rsidRPr="00EB3D57">
              <w:rPr>
                <w:rFonts w:ascii="Verdana" w:hAnsi="Verdana"/>
                <w:color w:val="auto"/>
                <w:sz w:val="18"/>
                <w:szCs w:val="18"/>
              </w:rPr>
              <w:t>closed-captioned</w:t>
            </w:r>
            <w:r w:rsidRPr="00EB3D57">
              <w:rPr>
                <w:rFonts w:ascii="Verdana" w:hAnsi="Verdana"/>
                <w:color w:val="auto"/>
                <w:sz w:val="18"/>
                <w:szCs w:val="18"/>
              </w:rPr>
              <w:t>.</w:t>
            </w:r>
          </w:p>
        </w:tc>
      </w:tr>
      <w:tr w:rsidR="00EB3D57" w:rsidRPr="009F46F0" w14:paraId="494D664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Scratch Paper</w:t>
            </w:r>
          </w:p>
        </w:tc>
        <w:tc>
          <w:tcPr>
            <w:tcW w:w="843" w:type="pct"/>
            <w:vAlign w:val="center"/>
          </w:tcPr>
          <w:p w14:paraId="4C6D1362" w14:textId="019099FD"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524D5B14" w:rsidR="00EB3D57" w:rsidRPr="00293D0C"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59025395" w14:textId="0ED6DDBF" w:rsidR="00EB3D57" w:rsidRPr="00EB3D57" w:rsidRDefault="00EB3D57" w:rsidP="00EB156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rPr>
              <w:t xml:space="preserve">Administrators inform students that scratch paper (and pencil) is available </w:t>
            </w:r>
            <w:r w:rsidR="00EB1567">
              <w:rPr>
                <w:rFonts w:ascii="Verdana" w:hAnsi="Verdana"/>
                <w:color w:val="auto"/>
                <w:sz w:val="18"/>
              </w:rPr>
              <w:t>upon</w:t>
            </w:r>
            <w:r w:rsidRPr="00EB3D57">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851FE4" w:rsidRPr="00B57238" w14:paraId="11301DFD" w14:textId="77777777" w:rsidTr="0021482A">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6F42991" w14:textId="0F9DAE9B" w:rsidR="00892F39" w:rsidRDefault="00892F39" w:rsidP="00AD0882">
            <w:pPr>
              <w:jc w:val="center"/>
              <w:rPr>
                <w:rFonts w:ascii="Verdana" w:hAnsi="Verdana"/>
                <w:color w:val="auto"/>
                <w:sz w:val="20"/>
                <w:szCs w:val="18"/>
              </w:rPr>
            </w:pPr>
            <w:r w:rsidRPr="00892F39">
              <w:rPr>
                <w:rFonts w:ascii="Verdana" w:hAnsi="Verdana"/>
                <w:color w:val="auto"/>
                <w:sz w:val="20"/>
                <w:szCs w:val="18"/>
              </w:rPr>
              <w:lastRenderedPageBreak/>
              <w:t xml:space="preserve">NAEP </w:t>
            </w:r>
            <w:r w:rsidR="003B11F4">
              <w:rPr>
                <w:rFonts w:ascii="Verdana" w:hAnsi="Verdana"/>
                <w:color w:val="auto"/>
                <w:sz w:val="20"/>
                <w:szCs w:val="18"/>
              </w:rPr>
              <w:t>Accommodations</w:t>
            </w:r>
            <w:r w:rsidRPr="00892F39">
              <w:rPr>
                <w:rFonts w:ascii="Verdana" w:hAnsi="Verdana"/>
                <w:color w:val="auto"/>
                <w:sz w:val="20"/>
                <w:szCs w:val="18"/>
              </w:rPr>
              <w:t xml:space="preserve"> for English Language Learners (ELL)</w:t>
            </w:r>
          </w:p>
          <w:p w14:paraId="51560348" w14:textId="65952D35"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21482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AD0882">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EB3D57" w:rsidRPr="00B57238" w14:paraId="0D2CF471" w14:textId="77777777" w:rsidTr="00EB3D57">
        <w:trPr>
          <w:trHeight w:val="130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24383B65"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6BC010C9"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00B59C" w14:textId="3619CCD7" w:rsidR="00EB3D57" w:rsidRPr="00213E10"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Students are given up to three times </w:t>
            </w:r>
            <w:r w:rsidR="00EE2D58">
              <w:rPr>
                <w:rFonts w:ascii="Verdana" w:hAnsi="Verdana" w:cs="Arial"/>
                <w:color w:val="auto"/>
                <w:sz w:val="18"/>
                <w:szCs w:val="18"/>
              </w:rPr>
              <w:t xml:space="preserve">(3X) </w:t>
            </w:r>
            <w:r w:rsidRPr="00213E10">
              <w:rPr>
                <w:rFonts w:ascii="Verdana" w:hAnsi="Verdana" w:cs="Arial"/>
                <w:color w:val="auto"/>
                <w:sz w:val="18"/>
                <w:szCs w:val="18"/>
              </w:rPr>
              <w:t>the allotted time to complete the assessment.</w:t>
            </w:r>
          </w:p>
          <w:p w14:paraId="7E44223F" w14:textId="77777777" w:rsidR="00EB3D57" w:rsidRPr="00213E10"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If state test is untimed, students </w:t>
            </w:r>
            <w:r w:rsidRPr="00213E10">
              <w:rPr>
                <w:rFonts w:ascii="Verdana" w:hAnsi="Verdana" w:cs="Arial"/>
                <w:color w:val="auto"/>
                <w:sz w:val="18"/>
                <w:szCs w:val="18"/>
                <w:u w:val="single"/>
              </w:rPr>
              <w:t>may or may not</w:t>
            </w:r>
            <w:r w:rsidRPr="00213E10">
              <w:rPr>
                <w:rFonts w:ascii="Verdana" w:hAnsi="Verdana" w:cs="Arial"/>
                <w:color w:val="auto"/>
                <w:sz w:val="18"/>
                <w:szCs w:val="18"/>
              </w:rPr>
              <w:t xml:space="preserve"> require extended time on NAEP.  </w:t>
            </w:r>
          </w:p>
          <w:p w14:paraId="0575A44E" w14:textId="16E2BF67" w:rsidR="00EB3D57" w:rsidRPr="00560F34"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Most students are able to complete the NAEP cognitive sections in the time allowed.</w:t>
            </w:r>
          </w:p>
        </w:tc>
      </w:tr>
      <w:tr w:rsidR="00EB3D57" w:rsidRPr="00B57238" w14:paraId="1B633DA7" w14:textId="77777777" w:rsidTr="0021482A">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6A51731"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 xml:space="preserve">Directions </w:t>
            </w:r>
            <w:r w:rsidR="002C74E8">
              <w:rPr>
                <w:rFonts w:ascii="Verdana" w:hAnsi="Verdana"/>
                <w:b w:val="0"/>
                <w:color w:val="auto"/>
                <w:sz w:val="18"/>
                <w:szCs w:val="18"/>
              </w:rPr>
              <w:t xml:space="preserve">Only </w:t>
            </w:r>
            <w:r w:rsidRPr="00B57238">
              <w:rPr>
                <w:rFonts w:ascii="Verdana" w:hAnsi="Verdana"/>
                <w:b w:val="0"/>
                <w:color w:val="auto"/>
                <w:sz w:val="18"/>
                <w:szCs w:val="18"/>
              </w:rPr>
              <w:t>Translated to Spanish</w:t>
            </w:r>
          </w:p>
        </w:tc>
        <w:tc>
          <w:tcPr>
            <w:tcW w:w="913" w:type="pct"/>
            <w:vAlign w:val="center"/>
          </w:tcPr>
          <w:p w14:paraId="6E16C7C9" w14:textId="1353AE90"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2E7121B" w14:textId="34D6BC63"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17973FB" w14:textId="041955DD" w:rsidR="00EB3D57" w:rsidRPr="00530F13"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530F13">
              <w:rPr>
                <w:rFonts w:ascii="Verdana" w:hAnsi="Verdana" w:cs="Arial"/>
                <w:color w:val="auto"/>
                <w:sz w:val="18"/>
                <w:szCs w:val="18"/>
              </w:rPr>
              <w:t xml:space="preserve">All directions are provided in Spanish and English, including the tutorial. A toggle button is available on the screens to go back and forth between Spanish and English. </w:t>
            </w:r>
          </w:p>
        </w:tc>
      </w:tr>
      <w:tr w:rsidR="00EB3D57" w:rsidRPr="00B57238" w14:paraId="1CEA26C1" w14:textId="77777777" w:rsidTr="0021482A">
        <w:trPr>
          <w:trHeight w:val="99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DB0B24" w:rsidR="00EB3D57" w:rsidRPr="00B57238" w:rsidRDefault="00CD6332" w:rsidP="00EB3D57">
            <w:pPr>
              <w:rPr>
                <w:rFonts w:ascii="Verdana" w:hAnsi="Verdana"/>
                <w:b w:val="0"/>
                <w:i/>
                <w:color w:val="auto"/>
                <w:sz w:val="18"/>
                <w:szCs w:val="18"/>
              </w:rPr>
            </w:pPr>
            <w:r>
              <w:rPr>
                <w:rFonts w:ascii="Verdana" w:hAnsi="Verdana"/>
                <w:b w:val="0"/>
                <w:color w:val="auto"/>
                <w:sz w:val="18"/>
                <w:szCs w:val="18"/>
              </w:rPr>
              <w:t>Directions Read Aloud/</w:t>
            </w:r>
            <w:r w:rsidR="00EB3D57" w:rsidRPr="00B57238">
              <w:rPr>
                <w:rFonts w:ascii="Verdana" w:hAnsi="Verdana"/>
                <w:b w:val="0"/>
                <w:color w:val="auto"/>
                <w:sz w:val="18"/>
                <w:szCs w:val="18"/>
              </w:rPr>
              <w:t>Text-to-Speech (Spanish)</w:t>
            </w:r>
          </w:p>
        </w:tc>
        <w:tc>
          <w:tcPr>
            <w:tcW w:w="913" w:type="pct"/>
            <w:vAlign w:val="center"/>
          </w:tcPr>
          <w:p w14:paraId="7806B47F" w14:textId="527C59B0"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8A49C21" w14:textId="59188554"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EDB701E" w14:textId="77777777" w:rsidR="00EB3D57" w:rsidRPr="00530F13"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530F13">
              <w:rPr>
                <w:rFonts w:ascii="Verdana" w:hAnsi="Verdana" w:cs="Arial"/>
                <w:color w:val="auto"/>
                <w:sz w:val="18"/>
                <w:szCs w:val="18"/>
              </w:rPr>
              <w:t xml:space="preserve">All Spanish translated content is text-to-speech enabled. The tutorial is also available in Spanish. </w:t>
            </w:r>
          </w:p>
          <w:p w14:paraId="3E0690B4" w14:textId="395AEE0D" w:rsidR="00EB3D57" w:rsidRPr="00530F13"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Must be paired with </w:t>
            </w:r>
            <w:r w:rsidRPr="00EE2D58">
              <w:rPr>
                <w:rFonts w:ascii="Verdana" w:hAnsi="Verdana" w:cs="Arial"/>
                <w:i/>
                <w:color w:val="auto"/>
                <w:sz w:val="18"/>
                <w:szCs w:val="18"/>
              </w:rPr>
              <w:t xml:space="preserve">Directions </w:t>
            </w:r>
            <w:r w:rsidR="006B5726">
              <w:rPr>
                <w:rFonts w:ascii="Verdana" w:hAnsi="Verdana" w:cs="Arial"/>
                <w:i/>
                <w:color w:val="auto"/>
                <w:sz w:val="18"/>
                <w:szCs w:val="18"/>
              </w:rPr>
              <w:t xml:space="preserve">Only </w:t>
            </w:r>
            <w:r w:rsidRPr="00EE2D58">
              <w:rPr>
                <w:rFonts w:ascii="Verdana" w:hAnsi="Verdana" w:cs="Arial"/>
                <w:i/>
                <w:color w:val="auto"/>
                <w:sz w:val="18"/>
                <w:szCs w:val="18"/>
              </w:rPr>
              <w:t>Translated to Spanish</w:t>
            </w:r>
          </w:p>
        </w:tc>
      </w:tr>
      <w:tr w:rsidR="00EB3D57" w:rsidRPr="00B57238" w14:paraId="5987011F" w14:textId="77777777" w:rsidTr="002148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6303C87A" w:rsidR="00EB3D57" w:rsidRPr="005B1C4C" w:rsidRDefault="00EB3D57" w:rsidP="00EB3D57">
            <w:pPr>
              <w:rPr>
                <w:rFonts w:ascii="Verdana" w:hAnsi="Verdana"/>
                <w:b w:val="0"/>
                <w:color w:val="auto"/>
                <w:sz w:val="18"/>
                <w:szCs w:val="18"/>
              </w:rPr>
            </w:pPr>
            <w:r w:rsidRPr="00B57238">
              <w:rPr>
                <w:rFonts w:ascii="Verdana" w:hAnsi="Verdana"/>
                <w:b w:val="0"/>
                <w:color w:val="auto"/>
                <w:sz w:val="18"/>
                <w:szCs w:val="18"/>
              </w:rPr>
              <w:t>Spanish/English Version of the Test</w:t>
            </w:r>
          </w:p>
        </w:tc>
        <w:tc>
          <w:tcPr>
            <w:tcW w:w="913" w:type="pct"/>
            <w:vAlign w:val="center"/>
          </w:tcPr>
          <w:p w14:paraId="3BDA5B98" w14:textId="460A297A"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42F8B00F" w14:textId="2F3E4F72" w:rsidR="00EB3D57" w:rsidRPr="00530F13"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All content is provided in Spanish and English. A toggle button is available on the screens to go back and forth between Spanish and English. </w:t>
            </w:r>
          </w:p>
        </w:tc>
      </w:tr>
      <w:tr w:rsidR="00EB3D57" w:rsidRPr="00B57238" w14:paraId="755B16E0" w14:textId="77777777" w:rsidTr="0021482A">
        <w:trPr>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56CBE485" w:rsidR="00EB3D57" w:rsidRPr="00427273" w:rsidRDefault="00EB3D57" w:rsidP="00EB3D57">
            <w:pPr>
              <w:rPr>
                <w:rFonts w:ascii="Verdana" w:hAnsi="Verdana"/>
                <w:b w:val="0"/>
                <w:color w:val="auto"/>
                <w:sz w:val="18"/>
                <w:szCs w:val="18"/>
              </w:rPr>
            </w:pPr>
            <w:r w:rsidRPr="00B57238">
              <w:rPr>
                <w:rFonts w:ascii="Verdana" w:hAnsi="Verdana"/>
                <w:b w:val="0"/>
                <w:color w:val="auto"/>
                <w:sz w:val="18"/>
                <w:szCs w:val="18"/>
              </w:rPr>
              <w:t>Read Aloud/Text-to-Speech (Spanish)-Occasional or Most or All</w:t>
            </w:r>
          </w:p>
        </w:tc>
        <w:tc>
          <w:tcPr>
            <w:tcW w:w="913" w:type="pct"/>
            <w:vAlign w:val="center"/>
          </w:tcPr>
          <w:p w14:paraId="25AA5005" w14:textId="2A097D6E"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ECDC877" w14:textId="1D38C48A" w:rsidR="00EB3D57" w:rsidRPr="00530F13"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p>
        </w:tc>
        <w:tc>
          <w:tcPr>
            <w:tcW w:w="3029" w:type="pct"/>
            <w:vAlign w:val="center"/>
          </w:tcPr>
          <w:p w14:paraId="6C1A728A" w14:textId="77777777" w:rsidR="00EB3D57" w:rsidRPr="00530F13"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530F13">
              <w:rPr>
                <w:rFonts w:ascii="Verdana" w:hAnsi="Verdana" w:cs="Arial"/>
                <w:color w:val="auto"/>
                <w:sz w:val="18"/>
                <w:szCs w:val="18"/>
              </w:rPr>
              <w:t xml:space="preserve">All Spanish translated content is text-to-speech enabled. </w:t>
            </w:r>
          </w:p>
          <w:p w14:paraId="7790495B" w14:textId="5C372C80" w:rsidR="00EB3D57" w:rsidRPr="00530F13"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Must be paired with the </w:t>
            </w:r>
            <w:r w:rsidRPr="00EE2D58">
              <w:rPr>
                <w:rFonts w:ascii="Verdana" w:hAnsi="Verdana" w:cs="Arial"/>
                <w:i/>
                <w:color w:val="auto"/>
                <w:sz w:val="18"/>
                <w:szCs w:val="18"/>
              </w:rPr>
              <w:t>Spanish/English Version of the Test</w:t>
            </w:r>
          </w:p>
        </w:tc>
      </w:tr>
      <w:tr w:rsidR="00EB3D57" w:rsidRPr="00B57238" w14:paraId="0895E508" w14:textId="77777777" w:rsidTr="0001397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EB3D57" w:rsidRPr="00B57238" w:rsidRDefault="00EB3D57" w:rsidP="00EB3D57">
            <w:pPr>
              <w:rPr>
                <w:rFonts w:ascii="Verdana" w:hAnsi="Verdana"/>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25C6B045" w14:textId="77777777" w:rsidR="00EB3D57" w:rsidRPr="00293D0C"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3029" w:type="pct"/>
            <w:vAlign w:val="center"/>
          </w:tcPr>
          <w:p w14:paraId="526505A1" w14:textId="77777777" w:rsidR="00EB3D57" w:rsidRPr="00B57238"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EB3D57" w:rsidRPr="00B57238" w14:paraId="3D6EA9D8"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EB3D57" w:rsidRPr="00B57238" w:rsidRDefault="00EB3D57" w:rsidP="00EB3D57">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12986DE4" w:rsidR="00EB3D57" w:rsidRPr="00E8767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0263FD81"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96F49C9" w14:textId="09C22418" w:rsidR="00EB3D57" w:rsidRPr="00B57238"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 xml:space="preserve">Students </w:t>
            </w:r>
            <w:r w:rsidR="00EB1567">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EB3D57" w:rsidRPr="00B57238" w14:paraId="5859227E" w14:textId="77777777" w:rsidTr="00EB3D5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EB3D57" w:rsidRPr="00B57238" w:rsidRDefault="00EB3D57" w:rsidP="00EB3D57">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69390EF7" w:rsidR="00EB3D57" w:rsidRPr="002C04E9"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2ADB97EE"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E4EA28B" w14:textId="77777777" w:rsidR="00E05C6B" w:rsidRPr="00E05C6B" w:rsidRDefault="00E05C6B" w:rsidP="00E05C6B">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Student is tested in a separate location to meet testing needs as appropriate.</w:t>
            </w:r>
          </w:p>
          <w:p w14:paraId="39BE887C" w14:textId="77777777" w:rsidR="00E05C6B"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 xml:space="preserve">Refer to the UDE </w:t>
            </w:r>
            <w:r w:rsidRPr="00E05C6B">
              <w:rPr>
                <w:rFonts w:ascii="Verdana" w:hAnsi="Verdana"/>
                <w:i/>
                <w:color w:val="auto"/>
                <w:sz w:val="18"/>
                <w:szCs w:val="18"/>
              </w:rPr>
              <w:t>Individual Testing Experience</w:t>
            </w:r>
            <w:r w:rsidRPr="00E05C6B">
              <w:rPr>
                <w:rFonts w:ascii="Verdana" w:hAnsi="Verdana"/>
                <w:color w:val="auto"/>
                <w:sz w:val="18"/>
                <w:szCs w:val="18"/>
              </w:rPr>
              <w:t xml:space="preserve"> and accommodation </w:t>
            </w:r>
            <w:r w:rsidRPr="00E05C6B">
              <w:rPr>
                <w:rFonts w:ascii="Verdana" w:hAnsi="Verdana"/>
                <w:i/>
                <w:color w:val="auto"/>
                <w:sz w:val="18"/>
                <w:szCs w:val="18"/>
              </w:rPr>
              <w:t>Preferential Seating</w:t>
            </w:r>
            <w:r w:rsidRPr="00E05C6B">
              <w:rPr>
                <w:rFonts w:ascii="Verdana" w:hAnsi="Verdana"/>
                <w:color w:val="auto"/>
                <w:sz w:val="18"/>
                <w:szCs w:val="18"/>
              </w:rPr>
              <w:t xml:space="preserve"> to determine if separate location is needed.</w:t>
            </w:r>
          </w:p>
          <w:p w14:paraId="5D86DCA7" w14:textId="77777777" w:rsidR="00E05C6B"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May be in the same room but in a specific location or a different room.</w:t>
            </w:r>
          </w:p>
          <w:p w14:paraId="3F130950" w14:textId="628F070C" w:rsidR="00EB3D57"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Can be individual or with a small group of students.</w:t>
            </w:r>
          </w:p>
        </w:tc>
      </w:tr>
      <w:tr w:rsidR="00EB3D57" w:rsidRPr="00B57238" w14:paraId="07C7D785" w14:textId="77777777" w:rsidTr="0021482A">
        <w:trPr>
          <w:trHeight w:val="125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EB3D57" w:rsidRPr="00B57238" w:rsidRDefault="00EB3D57" w:rsidP="00EB3D57">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572CF568" w14:textId="167FC80D"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1AD37A10"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1189207" w14:textId="77777777" w:rsidR="00EB3D57" w:rsidRPr="00530F13"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 xml:space="preserve">The </w:t>
            </w:r>
            <w:r w:rsidRPr="00530F13">
              <w:rPr>
                <w:rFonts w:ascii="Verdana" w:hAnsi="Verdana"/>
                <w:b/>
                <w:color w:val="auto"/>
                <w:sz w:val="18"/>
                <w:szCs w:val="18"/>
              </w:rPr>
              <w:t>aide who regularly works with the student</w:t>
            </w:r>
            <w:r w:rsidRPr="00530F13">
              <w:rPr>
                <w:rFonts w:ascii="Verdana" w:hAnsi="Verdana"/>
                <w:color w:val="auto"/>
                <w:sz w:val="18"/>
                <w:szCs w:val="18"/>
              </w:rPr>
              <w:t xml:space="preserve"> must be present in the testing room during time of assessment.</w:t>
            </w:r>
          </w:p>
          <w:p w14:paraId="7AFAEFA0" w14:textId="26A6CA19" w:rsidR="00EB3D57" w:rsidRPr="00530F13" w:rsidRDefault="00EB3D57" w:rsidP="00530F1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Only trained NAEP staff may conduct the assessment session.</w:t>
            </w:r>
          </w:p>
        </w:tc>
      </w:tr>
      <w:tr w:rsidR="00EB3D57" w:rsidRPr="00B57238" w14:paraId="2C2B1E6B" w14:textId="77777777" w:rsidTr="0021482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59455B50" w:rsidR="00EB3D57" w:rsidRPr="000441EB"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68C7D51E"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4A96AD7" w14:textId="77777777" w:rsidR="00EB3D57" w:rsidRPr="008C1A71"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42746BDC" w:rsidR="00EB3D57" w:rsidRPr="001D710E" w:rsidRDefault="00EB3D57" w:rsidP="00EB3D5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p>
        </w:tc>
      </w:tr>
      <w:tr w:rsidR="00EB3D57" w:rsidRPr="00B57238" w14:paraId="0B9C89A5" w14:textId="77777777" w:rsidTr="0021482A">
        <w:trPr>
          <w:trHeight w:val="151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D3AAD5D"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vAlign w:val="center"/>
          </w:tcPr>
          <w:p w14:paraId="74169696" w14:textId="55D0073E" w:rsidR="00EB3D57" w:rsidRPr="000441EB"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198EFF" w14:textId="3C375320"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AFD1461" w14:textId="77777777" w:rsidR="00EB3D57" w:rsidRPr="008B63FE"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1A0392D9" w14:textId="616D5724"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sidR="00E05C6B">
              <w:rPr>
                <w:rFonts w:ascii="Verdana" w:hAnsi="Verdana"/>
                <w:color w:val="auto"/>
                <w:sz w:val="18"/>
                <w:szCs w:val="18"/>
              </w:rPr>
              <w:t>.</w:t>
            </w:r>
          </w:p>
          <w:p w14:paraId="16255EDC" w14:textId="24AC52A6"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r w:rsidR="00E05C6B">
              <w:rPr>
                <w:rFonts w:ascii="Verdana" w:hAnsi="Verdana"/>
                <w:color w:val="auto"/>
                <w:sz w:val="18"/>
                <w:szCs w:val="18"/>
              </w:rPr>
              <w:t>.</w:t>
            </w:r>
          </w:p>
          <w:p w14:paraId="301408A6" w14:textId="0B0C3BBB"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sidR="00E05C6B">
              <w:rPr>
                <w:rFonts w:ascii="Verdana" w:hAnsi="Verdana"/>
                <w:color w:val="auto"/>
                <w:sz w:val="18"/>
                <w:szCs w:val="18"/>
              </w:rPr>
              <w:t>.</w:t>
            </w:r>
          </w:p>
        </w:tc>
      </w:tr>
    </w:tbl>
    <w:p w14:paraId="7BE2157B" w14:textId="33085834" w:rsidR="00013974" w:rsidRDefault="00013974"/>
    <w:p w14:paraId="1051ECC9" w14:textId="77777777" w:rsidR="00013974" w:rsidRDefault="00013974"/>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013974" w:rsidRPr="00B57238" w14:paraId="0F23942C" w14:textId="77777777" w:rsidTr="0001397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D8469D9" w14:textId="77777777" w:rsidR="00013974" w:rsidRDefault="00013974" w:rsidP="00013974">
            <w:pPr>
              <w:jc w:val="center"/>
              <w:rPr>
                <w:rFonts w:ascii="Verdana" w:hAnsi="Verdana"/>
                <w:color w:val="auto"/>
                <w:sz w:val="20"/>
                <w:szCs w:val="18"/>
              </w:rPr>
            </w:pPr>
            <w:r w:rsidRPr="00892F39">
              <w:rPr>
                <w:rFonts w:ascii="Verdana" w:hAnsi="Verdana"/>
                <w:color w:val="auto"/>
                <w:sz w:val="20"/>
                <w:szCs w:val="18"/>
              </w:rPr>
              <w:t xml:space="preserve">NAEP </w:t>
            </w:r>
            <w:r>
              <w:rPr>
                <w:rFonts w:ascii="Verdana" w:hAnsi="Verdana"/>
                <w:color w:val="auto"/>
                <w:sz w:val="20"/>
                <w:szCs w:val="18"/>
              </w:rPr>
              <w:t>Accommodations</w:t>
            </w:r>
            <w:r w:rsidRPr="00892F39">
              <w:rPr>
                <w:rFonts w:ascii="Verdana" w:hAnsi="Verdana"/>
                <w:color w:val="auto"/>
                <w:sz w:val="20"/>
                <w:szCs w:val="18"/>
              </w:rPr>
              <w:t xml:space="preserve"> for English Language Learners (ELL)</w:t>
            </w:r>
          </w:p>
          <w:p w14:paraId="7BDD6373" w14:textId="77777777" w:rsidR="00013974" w:rsidRDefault="00013974" w:rsidP="0001397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76434E66" w14:textId="773D26C3" w:rsidR="00013974" w:rsidRPr="008B63FE" w:rsidRDefault="00013974" w:rsidP="0001397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013974" w:rsidRPr="00B57238" w14:paraId="7EC41F92" w14:textId="77777777" w:rsidTr="0001397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5EBA82B5" w14:textId="58C6EE5A" w:rsidR="00013974" w:rsidRPr="00B57238" w:rsidRDefault="00013974" w:rsidP="00013974">
            <w:pPr>
              <w:rPr>
                <w:rFonts w:ascii="Verdana" w:hAnsi="Verdana"/>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gridSpan w:val="2"/>
            <w:vAlign w:val="center"/>
          </w:tcPr>
          <w:p w14:paraId="34354C05" w14:textId="62B2E988" w:rsidR="00013974"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7BB235BA" w14:textId="04B5E365" w:rsidR="00013974" w:rsidRPr="008B63FE"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013974" w:rsidRPr="00B57238" w14:paraId="01DAE53F"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013974" w:rsidRPr="00B57238" w:rsidRDefault="00013974" w:rsidP="00013974">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699C98DA" w:rsidR="00013974" w:rsidRPr="000441EB"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1AC58E07"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24659C66" w14:textId="77777777" w:rsidR="00013974" w:rsidRPr="008B63FE"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31080679" w14:textId="77777777" w:rsidR="00013974" w:rsidRPr="008236BE"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Seating to reduce distractions within the regular testing session.</w:t>
            </w:r>
          </w:p>
          <w:p w14:paraId="43FAA6B9" w14:textId="1BED186A" w:rsidR="00013974" w:rsidRPr="00EB3D57"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Front of the class, close to the test administrator, etc.</w:t>
            </w:r>
          </w:p>
        </w:tc>
      </w:tr>
      <w:tr w:rsidR="00013974" w:rsidRPr="00B57238" w14:paraId="586F1BF4" w14:textId="77777777" w:rsidTr="0021482A">
        <w:trPr>
          <w:gridAfter w:val="1"/>
          <w:cnfStyle w:val="000000100000" w:firstRow="0" w:lastRow="0" w:firstColumn="0" w:lastColumn="0" w:oddVBand="0" w:evenVBand="0" w:oddHBand="1" w:evenHBand="0" w:firstRowFirstColumn="0" w:firstRowLastColumn="0" w:lastRowFirstColumn="0" w:lastRowLastColumn="0"/>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013974" w:rsidRPr="001941D5" w:rsidRDefault="00013974" w:rsidP="00013974">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302FA986"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4BCC407C"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4E8C6260" w14:textId="77777777"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b/>
                <w:color w:val="auto"/>
                <w:sz w:val="18"/>
                <w:szCs w:val="18"/>
              </w:rPr>
              <w:t xml:space="preserve">Provided by a school staff member. </w:t>
            </w:r>
          </w:p>
          <w:p w14:paraId="773CABC4" w14:textId="7C1F0A7C" w:rsidR="00013974" w:rsidRPr="00EE2D58" w:rsidRDefault="00013974" w:rsidP="0001397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Monitor for understanding, monitor placement of responses</w:t>
            </w:r>
            <w:r>
              <w:rPr>
                <w:rFonts w:ascii="Verdana" w:hAnsi="Verdana"/>
                <w:color w:val="auto"/>
                <w:sz w:val="18"/>
                <w:szCs w:val="18"/>
              </w:rPr>
              <w:t>.</w:t>
            </w:r>
          </w:p>
          <w:p w14:paraId="6D96770F" w14:textId="47C942F1"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Redirect to stay on task, reminders to stay on task, prompts to stay on task</w:t>
            </w:r>
            <w:r>
              <w:rPr>
                <w:rFonts w:ascii="Verdana" w:hAnsi="Verdana"/>
                <w:color w:val="auto"/>
                <w:sz w:val="18"/>
                <w:szCs w:val="18"/>
              </w:rPr>
              <w:t>.</w:t>
            </w:r>
          </w:p>
          <w:p w14:paraId="40627A34" w14:textId="4A446ED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Provide verbal encouragement, reinforcement, refocus</w:t>
            </w:r>
          </w:p>
          <w:p w14:paraId="20CC4B3D" w14:textId="1539C24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Track test items</w:t>
            </w:r>
            <w:r>
              <w:rPr>
                <w:rFonts w:ascii="Verdana" w:hAnsi="Verdana"/>
                <w:color w:val="auto"/>
                <w:sz w:val="18"/>
                <w:szCs w:val="18"/>
              </w:rPr>
              <w:t>.</w:t>
            </w:r>
          </w:p>
        </w:tc>
      </w:tr>
      <w:tr w:rsidR="00013974" w:rsidRPr="00B57238" w14:paraId="499D1A0C" w14:textId="77777777" w:rsidTr="0021482A">
        <w:trPr>
          <w:gridAfter w:val="1"/>
          <w:wAfter w:w="22" w:type="pct"/>
          <w:cantSplit/>
          <w:trHeight w:val="13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6BB9A8D3" w:rsidR="00013974" w:rsidRPr="00B57238" w:rsidRDefault="00013974" w:rsidP="00013974">
            <w:pPr>
              <w:rPr>
                <w:rFonts w:ascii="Verdana" w:hAnsi="Verdana"/>
                <w:b w:val="0"/>
                <w:color w:val="auto"/>
                <w:sz w:val="18"/>
                <w:szCs w:val="18"/>
              </w:rPr>
            </w:pPr>
            <w:r>
              <w:rPr>
                <w:rFonts w:ascii="Verdana" w:hAnsi="Verdana"/>
                <w:b w:val="0"/>
                <w:color w:val="auto"/>
                <w:sz w:val="18"/>
                <w:szCs w:val="18"/>
              </w:rPr>
              <w:t>Bilingual Dictionary (i</w:t>
            </w:r>
            <w:r w:rsidRPr="00880555">
              <w:rPr>
                <w:rFonts w:ascii="Verdana" w:hAnsi="Verdana"/>
                <w:b w:val="0"/>
                <w:color w:val="auto"/>
                <w:sz w:val="18"/>
                <w:szCs w:val="18"/>
              </w:rPr>
              <w:t>n any language)</w:t>
            </w:r>
          </w:p>
        </w:tc>
        <w:tc>
          <w:tcPr>
            <w:tcW w:w="909" w:type="pct"/>
            <w:gridSpan w:val="2"/>
            <w:vAlign w:val="center"/>
          </w:tcPr>
          <w:p w14:paraId="70E80817" w14:textId="7431B748"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4E0DA189" w14:textId="57A9050A" w:rsidR="00013974" w:rsidRPr="00EB3D57"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 hardcopy bilingual dictionary </w:t>
            </w:r>
            <w:r w:rsidRPr="00EB3D57">
              <w:rPr>
                <w:rFonts w:ascii="Verdana" w:hAnsi="Verdana"/>
                <w:b/>
                <w:color w:val="auto"/>
                <w:sz w:val="18"/>
                <w:szCs w:val="18"/>
              </w:rPr>
              <w:t>provided by the school</w:t>
            </w:r>
            <w:r w:rsidRPr="00EB3D57">
              <w:rPr>
                <w:rFonts w:ascii="Verdana" w:hAnsi="Verdana"/>
                <w:color w:val="auto"/>
                <w:sz w:val="18"/>
                <w:szCs w:val="18"/>
              </w:rPr>
              <w:t xml:space="preserve"> in any language that contains English translations of words but does not contain definitions. </w:t>
            </w:r>
          </w:p>
          <w:p w14:paraId="108B432F" w14:textId="386DD176" w:rsidR="00013974" w:rsidRPr="00EB3D57" w:rsidRDefault="00013974" w:rsidP="000139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Also known as a word-for-word dictionary, word-to-word translation dictionary, or a</w:t>
            </w:r>
            <w:r>
              <w:rPr>
                <w:rFonts w:ascii="Verdana" w:hAnsi="Verdana"/>
                <w:color w:val="auto"/>
                <w:sz w:val="18"/>
                <w:szCs w:val="18"/>
              </w:rPr>
              <w:t xml:space="preserve"> bilingual word list</w:t>
            </w:r>
          </w:p>
        </w:tc>
      </w:tr>
      <w:tr w:rsidR="00013974" w:rsidRPr="00B57238" w14:paraId="2C6C4A70" w14:textId="77777777" w:rsidTr="00EE2D58">
        <w:trPr>
          <w:gridAfter w:val="1"/>
          <w:cnfStyle w:val="000000100000" w:firstRow="0" w:lastRow="0" w:firstColumn="0" w:lastColumn="0" w:oddVBand="0" w:evenVBand="0" w:oddHBand="1" w:evenHBand="0" w:firstRowFirstColumn="0" w:firstRowLastColumn="0" w:lastRowFirstColumn="0" w:lastRowLastColumn="0"/>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013974" w:rsidRPr="00B57238" w:rsidRDefault="00013974" w:rsidP="00013974">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70214BB9" w:rsidR="00013974" w:rsidRPr="000441EB"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31942938" w:rsidR="00013974" w:rsidRPr="00235076"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2BC5749C" w:rsidR="00013974" w:rsidRPr="00EB3D57"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Any accommodation not listed above. Please check with your NAEP State Coordinator to see if other accommodations are allowed on NAEP.</w:t>
            </w:r>
          </w:p>
        </w:tc>
      </w:tr>
    </w:tbl>
    <w:p w14:paraId="517086C6" w14:textId="77777777" w:rsidR="00CB22DD" w:rsidRDefault="00CB22DD"/>
    <w:sectPr w:rsidR="00CB22DD" w:rsidSect="00603596">
      <w:footerReference w:type="default" r:id="rId10"/>
      <w:headerReference w:type="first" r:id="rId11"/>
      <w:footerReference w:type="first" r:id="rId12"/>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78FA" w14:textId="77777777" w:rsidR="00B87613" w:rsidRDefault="00B87613" w:rsidP="00C541CF">
      <w:pPr>
        <w:spacing w:after="0" w:line="240" w:lineRule="auto"/>
      </w:pPr>
      <w:r>
        <w:separator/>
      </w:r>
    </w:p>
  </w:endnote>
  <w:endnote w:type="continuationSeparator" w:id="0">
    <w:p w14:paraId="51DDED78" w14:textId="77777777" w:rsidR="00B87613" w:rsidRDefault="00B87613"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586900"/>
      <w:docPartObj>
        <w:docPartGallery w:val="Page Numbers (Bottom of Page)"/>
        <w:docPartUnique/>
      </w:docPartObj>
    </w:sdtPr>
    <w:sdtEndPr>
      <w:rPr>
        <w:noProof/>
      </w:rPr>
    </w:sdtEndPr>
    <w:sdtContent>
      <w:p w14:paraId="67AD3867" w14:textId="09A8079A" w:rsidR="00AD0882" w:rsidRDefault="00AD0882">
        <w:pPr>
          <w:pStyle w:val="Footer"/>
          <w:jc w:val="center"/>
        </w:pPr>
        <w:r>
          <w:fldChar w:fldCharType="begin"/>
        </w:r>
        <w:r>
          <w:instrText xml:space="preserve"> PAGE   \* MERGEFORMAT </w:instrText>
        </w:r>
        <w:r>
          <w:fldChar w:fldCharType="separate"/>
        </w:r>
        <w:r w:rsidR="004B6741">
          <w:rPr>
            <w:noProof/>
          </w:rPr>
          <w:t>4</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606761"/>
      <w:docPartObj>
        <w:docPartGallery w:val="Page Numbers (Bottom of Page)"/>
        <w:docPartUnique/>
      </w:docPartObj>
    </w:sdtPr>
    <w:sdtEndPr>
      <w:rPr>
        <w:noProof/>
      </w:rPr>
    </w:sdtEndPr>
    <w:sdtContent>
      <w:p w14:paraId="02B6E6F6" w14:textId="7A423887" w:rsidR="004F3AC9" w:rsidRDefault="004F3AC9">
        <w:pPr>
          <w:pStyle w:val="Footer"/>
          <w:jc w:val="center"/>
        </w:pPr>
        <w:r>
          <w:fldChar w:fldCharType="begin"/>
        </w:r>
        <w:r>
          <w:instrText xml:space="preserve"> PAGE   \* MERGEFORMAT </w:instrText>
        </w:r>
        <w:r>
          <w:fldChar w:fldCharType="separate"/>
        </w:r>
        <w:r w:rsidR="004B6741">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0775" w14:textId="77777777" w:rsidR="00B87613" w:rsidRDefault="00B87613" w:rsidP="00C541CF">
      <w:pPr>
        <w:spacing w:after="0" w:line="240" w:lineRule="auto"/>
      </w:pPr>
      <w:r>
        <w:separator/>
      </w:r>
    </w:p>
  </w:footnote>
  <w:footnote w:type="continuationSeparator" w:id="0">
    <w:p w14:paraId="2D3E06DF" w14:textId="77777777" w:rsidR="00B87613" w:rsidRDefault="00B87613"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067E" w14:textId="29092402" w:rsidR="00C541CF" w:rsidRPr="009F46F0" w:rsidRDefault="00C541CF" w:rsidP="004F3AC9">
    <w:pPr>
      <w:spacing w:after="0" w:line="240" w:lineRule="auto"/>
      <w:jc w:val="center"/>
      <w:rPr>
        <w:rFonts w:ascii="Verdana" w:hAnsi="Verdana" w:cs="Open Sans"/>
        <w:b/>
        <w:sz w:val="20"/>
        <w:szCs w:val="20"/>
      </w:rPr>
    </w:pPr>
    <w:r w:rsidRPr="00C82491">
      <w:rPr>
        <w:rFonts w:ascii="Verdana" w:hAnsi="Verdana" w:cs="Open Sans"/>
        <w:noProof/>
        <w:color w:val="C00000"/>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8E111B">
      <w:rPr>
        <w:rFonts w:ascii="Verdana" w:hAnsi="Verdana" w:cs="Open Sans"/>
        <w:b/>
        <w:sz w:val="20"/>
        <w:szCs w:val="20"/>
      </w:rPr>
      <w:t>Alaska</w:t>
    </w:r>
    <w:r w:rsidRPr="00C82491">
      <w:rPr>
        <w:rFonts w:ascii="Verdana" w:hAnsi="Verdana" w:cs="Open Sans"/>
        <w:b/>
        <w:color w:val="C00000"/>
        <w:sz w:val="20"/>
        <w:szCs w:val="20"/>
      </w:rPr>
      <w:t xml:space="preserve"> </w:t>
    </w:r>
    <w:r w:rsidR="00C011C1">
      <w:rPr>
        <w:rFonts w:ascii="Verdana" w:hAnsi="Verdana" w:cs="Open Sans"/>
        <w:b/>
        <w:sz w:val="20"/>
        <w:szCs w:val="20"/>
      </w:rPr>
      <w:t>NAEP 20</w:t>
    </w:r>
    <w:r w:rsidR="006E1538">
      <w:rPr>
        <w:rFonts w:ascii="Verdana" w:hAnsi="Verdana" w:cs="Open Sans"/>
        <w:b/>
        <w:sz w:val="20"/>
        <w:szCs w:val="20"/>
      </w:rPr>
      <w:t>21</w:t>
    </w:r>
    <w:r w:rsidRPr="009F46F0">
      <w:rPr>
        <w:rFonts w:ascii="Verdana" w:hAnsi="Verdana" w:cs="Open Sans"/>
        <w:b/>
        <w:sz w:val="20"/>
        <w:szCs w:val="20"/>
      </w:rPr>
      <w:t xml:space="preserve"> Inclusion Policy</w:t>
    </w:r>
  </w:p>
  <w:p w14:paraId="1273ED23" w14:textId="0B9D6FC2"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2605302" w14:textId="79EA44A1" w:rsidR="00C541CF" w:rsidRDefault="00892F39" w:rsidP="00892F39">
    <w:pPr>
      <w:pStyle w:val="Header"/>
      <w:jc w:val="center"/>
    </w:pPr>
    <w:r w:rsidRPr="00892F39">
      <w:rPr>
        <w:rFonts w:ascii="Verdana" w:hAnsi="Verdana" w:cs="Open Sans"/>
        <w:b/>
        <w:sz w:val="20"/>
        <w:szCs w:val="20"/>
      </w:rPr>
      <w:t>English Language Learners (ELL)</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8C0"/>
    <w:multiLevelType w:val="hybridMultilevel"/>
    <w:tmpl w:val="AAB4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941"/>
    <w:multiLevelType w:val="hybridMultilevel"/>
    <w:tmpl w:val="4FA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B97ACB"/>
    <w:multiLevelType w:val="hybridMultilevel"/>
    <w:tmpl w:val="B92A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E2BEF"/>
    <w:multiLevelType w:val="hybridMultilevel"/>
    <w:tmpl w:val="0910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19A8"/>
    <w:multiLevelType w:val="hybridMultilevel"/>
    <w:tmpl w:val="414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434082"/>
    <w:multiLevelType w:val="hybridMultilevel"/>
    <w:tmpl w:val="FC2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6702D5"/>
    <w:multiLevelType w:val="hybridMultilevel"/>
    <w:tmpl w:val="EE2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4"/>
  </w:num>
  <w:num w:numId="6">
    <w:abstractNumId w:val="13"/>
  </w:num>
  <w:num w:numId="7">
    <w:abstractNumId w:val="12"/>
  </w:num>
  <w:num w:numId="8">
    <w:abstractNumId w:val="11"/>
  </w:num>
  <w:num w:numId="9">
    <w:abstractNumId w:val="15"/>
  </w:num>
  <w:num w:numId="10">
    <w:abstractNumId w:val="0"/>
  </w:num>
  <w:num w:numId="11">
    <w:abstractNumId w:val="5"/>
  </w:num>
  <w:num w:numId="12">
    <w:abstractNumId w:val="7"/>
  </w:num>
  <w:num w:numId="13">
    <w:abstractNumId w:val="3"/>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zCysDA0MzI1NTFW0lEKTi0uzszPAykwqgUAOVATniwAAAA="/>
  </w:docVars>
  <w:rsids>
    <w:rsidRoot w:val="00C541CF"/>
    <w:rsid w:val="00013974"/>
    <w:rsid w:val="00016A10"/>
    <w:rsid w:val="00017D79"/>
    <w:rsid w:val="000441EB"/>
    <w:rsid w:val="000749FE"/>
    <w:rsid w:val="000B7A75"/>
    <w:rsid w:val="00116FBD"/>
    <w:rsid w:val="001307C0"/>
    <w:rsid w:val="00160A59"/>
    <w:rsid w:val="001941D5"/>
    <w:rsid w:val="001D710E"/>
    <w:rsid w:val="002140A8"/>
    <w:rsid w:val="0021482A"/>
    <w:rsid w:val="00235076"/>
    <w:rsid w:val="00241D0E"/>
    <w:rsid w:val="00256015"/>
    <w:rsid w:val="00265AAE"/>
    <w:rsid w:val="00272B87"/>
    <w:rsid w:val="00274D4D"/>
    <w:rsid w:val="002870E4"/>
    <w:rsid w:val="00293D0C"/>
    <w:rsid w:val="002B651E"/>
    <w:rsid w:val="002C04E9"/>
    <w:rsid w:val="002C74E8"/>
    <w:rsid w:val="00300E1F"/>
    <w:rsid w:val="00333688"/>
    <w:rsid w:val="00355705"/>
    <w:rsid w:val="0036710A"/>
    <w:rsid w:val="003B11F4"/>
    <w:rsid w:val="003E7A65"/>
    <w:rsid w:val="00422315"/>
    <w:rsid w:val="00427273"/>
    <w:rsid w:val="00427391"/>
    <w:rsid w:val="00442011"/>
    <w:rsid w:val="00451447"/>
    <w:rsid w:val="00483A5A"/>
    <w:rsid w:val="004A6048"/>
    <w:rsid w:val="004B6741"/>
    <w:rsid w:val="004F3AC9"/>
    <w:rsid w:val="00530F13"/>
    <w:rsid w:val="00557E1D"/>
    <w:rsid w:val="00560F34"/>
    <w:rsid w:val="0057085A"/>
    <w:rsid w:val="005B1C4C"/>
    <w:rsid w:val="005B2003"/>
    <w:rsid w:val="00603596"/>
    <w:rsid w:val="006B5726"/>
    <w:rsid w:val="006B63F7"/>
    <w:rsid w:val="006D7CA0"/>
    <w:rsid w:val="006E1538"/>
    <w:rsid w:val="006F76B9"/>
    <w:rsid w:val="00744091"/>
    <w:rsid w:val="00744EC3"/>
    <w:rsid w:val="00777B45"/>
    <w:rsid w:val="007F4B27"/>
    <w:rsid w:val="008236BE"/>
    <w:rsid w:val="00851FE4"/>
    <w:rsid w:val="00887627"/>
    <w:rsid w:val="00892F39"/>
    <w:rsid w:val="008B6258"/>
    <w:rsid w:val="008B63FE"/>
    <w:rsid w:val="008B6971"/>
    <w:rsid w:val="008E111B"/>
    <w:rsid w:val="00915208"/>
    <w:rsid w:val="00920083"/>
    <w:rsid w:val="009416B3"/>
    <w:rsid w:val="009571CD"/>
    <w:rsid w:val="00961D54"/>
    <w:rsid w:val="009A5576"/>
    <w:rsid w:val="009B51C2"/>
    <w:rsid w:val="009B65C5"/>
    <w:rsid w:val="00A33DC4"/>
    <w:rsid w:val="00A85442"/>
    <w:rsid w:val="00A94259"/>
    <w:rsid w:val="00AD0882"/>
    <w:rsid w:val="00AE0E78"/>
    <w:rsid w:val="00AF289C"/>
    <w:rsid w:val="00B41D72"/>
    <w:rsid w:val="00B57238"/>
    <w:rsid w:val="00B7252C"/>
    <w:rsid w:val="00B87613"/>
    <w:rsid w:val="00BB7EBB"/>
    <w:rsid w:val="00C011C1"/>
    <w:rsid w:val="00C32B61"/>
    <w:rsid w:val="00C4625D"/>
    <w:rsid w:val="00C541CF"/>
    <w:rsid w:val="00C669A2"/>
    <w:rsid w:val="00C82491"/>
    <w:rsid w:val="00CA7785"/>
    <w:rsid w:val="00CB22DD"/>
    <w:rsid w:val="00CB6582"/>
    <w:rsid w:val="00CD6332"/>
    <w:rsid w:val="00D54D5F"/>
    <w:rsid w:val="00DA1416"/>
    <w:rsid w:val="00DA4F37"/>
    <w:rsid w:val="00DF267A"/>
    <w:rsid w:val="00E05C6B"/>
    <w:rsid w:val="00E1044F"/>
    <w:rsid w:val="00E4035F"/>
    <w:rsid w:val="00E437A7"/>
    <w:rsid w:val="00E5387F"/>
    <w:rsid w:val="00E5715C"/>
    <w:rsid w:val="00E8167B"/>
    <w:rsid w:val="00E87675"/>
    <w:rsid w:val="00EB1567"/>
    <w:rsid w:val="00EB3D57"/>
    <w:rsid w:val="00ED792F"/>
    <w:rsid w:val="00EE2D58"/>
    <w:rsid w:val="00F3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5EDA5-D32C-48B1-817F-2CF264A43EAA}">
  <ds:schemaRefs>
    <ds:schemaRef ds:uri="http://schemas.microsoft.com/sharepoint/v3/contenttype/forms"/>
  </ds:schemaRefs>
</ds:datastoreItem>
</file>

<file path=customXml/itemProps2.xml><?xml version="1.0" encoding="utf-8"?>
<ds:datastoreItem xmlns:ds="http://schemas.openxmlformats.org/officeDocument/2006/customXml" ds:itemID="{12FD7D43-35A2-48F6-8A79-2DC4CBE5D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12269-F046-4FDA-AE7A-F89FDA6B8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7193</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NAEP 2021 Inclusion Policy StateTUDA Grades 4 and 8 ELL Template (*.DOCX, 8/24/2020)</vt:lpstr>
    </vt:vector>
  </TitlesOfParts>
  <Company>Westat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Inclusion Policy StateTUDA Grades 4 and 8 ELL Template (*.DOCX, 8/24/2020)</dc:title>
  <dc:subject/>
  <dc:creator>Jeanette Weisflog</dc:creator>
  <cp:keywords/>
  <dc:description/>
  <cp:lastModifiedBy>Schweissing, Rachel A L (EED)</cp:lastModifiedBy>
  <cp:revision>2</cp:revision>
  <cp:lastPrinted>2020-08-25T15:27:00Z</cp:lastPrinted>
  <dcterms:created xsi:type="dcterms:W3CDTF">2020-10-05T23:26:00Z</dcterms:created>
  <dcterms:modified xsi:type="dcterms:W3CDTF">2020-10-05T23:26:00Z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