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41A1" w14:textId="77777777" w:rsidR="00C023E2" w:rsidRDefault="00C023E2" w:rsidP="0041751F">
      <w:pPr>
        <w:pStyle w:val="PRSubhead"/>
        <w:tabs>
          <w:tab w:val="left" w:pos="90"/>
        </w:tabs>
        <w:ind w:firstLine="0"/>
        <w:rPr>
          <w:rFonts w:asciiTheme="minorHAnsi" w:hAnsiTheme="minorHAnsi"/>
          <w:color w:val="auto"/>
        </w:rPr>
      </w:pPr>
      <w:bookmarkStart w:id="0" w:name="OLE_LINK1"/>
      <w:bookmarkStart w:id="1" w:name="OLE_LINK2"/>
      <w:bookmarkStart w:id="2" w:name="OLE_LINK3"/>
      <w:bookmarkStart w:id="3" w:name="OLE_LINK4"/>
      <w:bookmarkStart w:id="4" w:name="OLE_LINK5"/>
      <w:bookmarkStart w:id="5" w:name="OLE_LINK6"/>
    </w:p>
    <w:p w14:paraId="46B789FD" w14:textId="77777777" w:rsidR="00AC4048" w:rsidRPr="00E44DCD" w:rsidRDefault="00AC4048" w:rsidP="0041751F">
      <w:pPr>
        <w:pStyle w:val="PRSubhead"/>
        <w:tabs>
          <w:tab w:val="left" w:pos="90"/>
        </w:tabs>
        <w:ind w:firstLine="0"/>
        <w:rPr>
          <w:rFonts w:asciiTheme="minorHAnsi" w:hAnsiTheme="minorHAnsi"/>
          <w:color w:val="auto"/>
        </w:rPr>
      </w:pPr>
      <w:r w:rsidRPr="00E44DCD">
        <w:rPr>
          <w:rFonts w:asciiTheme="minorHAnsi" w:hAnsiTheme="minorHAnsi"/>
          <w:color w:val="auto"/>
        </w:rPr>
        <w:t>FOR IMMEDIATE RELEASE</w:t>
      </w:r>
    </w:p>
    <w:p w14:paraId="12C3E699" w14:textId="623ACD4B" w:rsidR="007C1AFB" w:rsidRPr="00816A19" w:rsidRDefault="006F4C19" w:rsidP="00816A19">
      <w:pPr>
        <w:pStyle w:val="PRSubhead"/>
        <w:tabs>
          <w:tab w:val="left" w:pos="90"/>
        </w:tabs>
        <w:rPr>
          <w:rFonts w:asciiTheme="minorHAnsi" w:hAnsiTheme="minorHAnsi"/>
          <w:color w:val="auto"/>
        </w:rPr>
      </w:pPr>
      <w:r w:rsidRPr="00E44DCD">
        <w:rPr>
          <w:rFonts w:asciiTheme="minorHAnsi" w:hAnsiTheme="minorHAnsi"/>
          <w:color w:val="auto"/>
        </w:rPr>
        <w:tab/>
      </w:r>
      <w:r w:rsidRPr="00E44DCD">
        <w:rPr>
          <w:rFonts w:asciiTheme="minorHAnsi" w:hAnsiTheme="minorHAnsi"/>
          <w:color w:val="auto"/>
        </w:rPr>
        <w:fldChar w:fldCharType="begin"/>
      </w:r>
      <w:r w:rsidRPr="00E44DCD">
        <w:rPr>
          <w:rFonts w:asciiTheme="minorHAnsi" w:hAnsiTheme="minorHAnsi"/>
          <w:color w:val="auto"/>
        </w:rPr>
        <w:instrText xml:space="preserve"> DATE \@ "MMMM d, yyyy" </w:instrText>
      </w:r>
      <w:r w:rsidRPr="00E44DCD">
        <w:rPr>
          <w:rFonts w:asciiTheme="minorHAnsi" w:hAnsiTheme="minorHAnsi"/>
          <w:color w:val="auto"/>
        </w:rPr>
        <w:fldChar w:fldCharType="separate"/>
      </w:r>
      <w:r w:rsidR="00700D76">
        <w:rPr>
          <w:rFonts w:asciiTheme="minorHAnsi" w:hAnsiTheme="minorHAnsi"/>
          <w:noProof/>
          <w:color w:val="auto"/>
        </w:rPr>
        <w:t>October 1, 2018</w:t>
      </w:r>
      <w:r w:rsidRPr="00E44DCD">
        <w:rPr>
          <w:rFonts w:asciiTheme="minorHAnsi" w:hAnsiTheme="minorHAnsi"/>
          <w:color w:val="auto"/>
        </w:rPr>
        <w:fldChar w:fldCharType="end"/>
      </w:r>
    </w:p>
    <w:bookmarkEnd w:id="0"/>
    <w:bookmarkEnd w:id="1"/>
    <w:bookmarkEnd w:id="2"/>
    <w:bookmarkEnd w:id="3"/>
    <w:bookmarkEnd w:id="4"/>
    <w:bookmarkEnd w:id="5"/>
    <w:p w14:paraId="40E7E052" w14:textId="735A0DE2" w:rsidR="00287669" w:rsidRDefault="00287669" w:rsidP="00287669">
      <w:pPr>
        <w:autoSpaceDE w:val="0"/>
        <w:autoSpaceDN w:val="0"/>
        <w:adjustRightInd w:val="0"/>
        <w:jc w:val="center"/>
        <w:rPr>
          <w:rFonts w:ascii="Calibri-Bold" w:hAnsi="Calibri-Bold" w:cs="Calibri-Bold"/>
          <w:b/>
          <w:bCs/>
          <w:color w:val="000000"/>
        </w:rPr>
      </w:pPr>
    </w:p>
    <w:p w14:paraId="37D61563" w14:textId="39E53CC4" w:rsidR="00287669" w:rsidRPr="00287669" w:rsidRDefault="00287669" w:rsidP="00287669">
      <w:pPr>
        <w:autoSpaceDE w:val="0"/>
        <w:autoSpaceDN w:val="0"/>
        <w:adjustRightInd w:val="0"/>
        <w:jc w:val="center"/>
        <w:rPr>
          <w:rFonts w:asciiTheme="minorHAnsi" w:hAnsiTheme="minorHAnsi" w:cs="Calibri-Bold"/>
          <w:b/>
          <w:bCs/>
          <w:color w:val="000000"/>
          <w:sz w:val="28"/>
          <w:szCs w:val="28"/>
        </w:rPr>
      </w:pPr>
      <w:r>
        <w:rPr>
          <w:rFonts w:asciiTheme="minorHAnsi" w:hAnsiTheme="minorHAnsi" w:cs="Calibri-Bold"/>
          <w:b/>
          <w:bCs/>
          <w:color w:val="000000"/>
          <w:sz w:val="28"/>
          <w:szCs w:val="28"/>
        </w:rPr>
        <w:t xml:space="preserve">Three Alaskan </w:t>
      </w:r>
      <w:r w:rsidRPr="00287669">
        <w:rPr>
          <w:rFonts w:asciiTheme="minorHAnsi" w:hAnsiTheme="minorHAnsi" w:cs="Calibri-Bold"/>
          <w:b/>
          <w:bCs/>
          <w:color w:val="000000"/>
          <w:sz w:val="28"/>
          <w:szCs w:val="28"/>
        </w:rPr>
        <w:t>School</w:t>
      </w:r>
      <w:r>
        <w:rPr>
          <w:rFonts w:asciiTheme="minorHAnsi" w:hAnsiTheme="minorHAnsi" w:cs="Calibri-Bold"/>
          <w:b/>
          <w:bCs/>
          <w:color w:val="000000"/>
          <w:sz w:val="28"/>
          <w:szCs w:val="28"/>
        </w:rPr>
        <w:t>s</w:t>
      </w:r>
      <w:r w:rsidRPr="00287669">
        <w:rPr>
          <w:rFonts w:asciiTheme="minorHAnsi" w:hAnsiTheme="minorHAnsi" w:cs="Calibri-Bold"/>
          <w:b/>
          <w:bCs/>
          <w:color w:val="000000"/>
          <w:sz w:val="28"/>
          <w:szCs w:val="28"/>
        </w:rPr>
        <w:t xml:space="preserve"> </w:t>
      </w:r>
      <w:r w:rsidR="00676623">
        <w:rPr>
          <w:rFonts w:asciiTheme="minorHAnsi" w:hAnsiTheme="minorHAnsi" w:cs="Calibri-Bold"/>
          <w:b/>
          <w:bCs/>
          <w:color w:val="000000"/>
          <w:sz w:val="28"/>
          <w:szCs w:val="28"/>
        </w:rPr>
        <w:t>Honored As</w:t>
      </w:r>
      <w:r w:rsidRPr="00287669">
        <w:rPr>
          <w:rFonts w:asciiTheme="minorHAnsi" w:hAnsiTheme="minorHAnsi" w:cs="Calibri-Bold"/>
          <w:b/>
          <w:bCs/>
          <w:color w:val="000000"/>
          <w:sz w:val="28"/>
          <w:szCs w:val="28"/>
        </w:rPr>
        <w:t xml:space="preserve"> </w:t>
      </w:r>
      <w:r>
        <w:rPr>
          <w:rFonts w:asciiTheme="minorHAnsi" w:hAnsiTheme="minorHAnsi" w:cs="Calibri-Bold"/>
          <w:b/>
          <w:bCs/>
          <w:color w:val="000000"/>
          <w:sz w:val="28"/>
          <w:szCs w:val="28"/>
        </w:rPr>
        <w:t xml:space="preserve">National </w:t>
      </w:r>
      <w:r w:rsidRPr="00287669">
        <w:rPr>
          <w:rFonts w:asciiTheme="minorHAnsi" w:hAnsiTheme="minorHAnsi" w:cs="Calibri-Bold"/>
          <w:b/>
          <w:bCs/>
          <w:color w:val="000000"/>
          <w:sz w:val="28"/>
          <w:szCs w:val="28"/>
        </w:rPr>
        <w:t>Blue Ribbon School</w:t>
      </w:r>
      <w:r>
        <w:rPr>
          <w:rFonts w:asciiTheme="minorHAnsi" w:hAnsiTheme="minorHAnsi" w:cs="Calibri-Bold"/>
          <w:b/>
          <w:bCs/>
          <w:color w:val="000000"/>
          <w:sz w:val="28"/>
          <w:szCs w:val="28"/>
        </w:rPr>
        <w:t>s</w:t>
      </w:r>
    </w:p>
    <w:p w14:paraId="0E66FC3C" w14:textId="3B07B878" w:rsidR="00771D43" w:rsidRDefault="00771D43" w:rsidP="00771D43">
      <w:pPr>
        <w:tabs>
          <w:tab w:val="left" w:pos="90"/>
        </w:tabs>
        <w:rPr>
          <w:rFonts w:asciiTheme="minorHAnsi" w:hAnsiTheme="minorHAnsi" w:cs="Calibri"/>
          <w:color w:val="000000"/>
        </w:rPr>
      </w:pPr>
    </w:p>
    <w:p w14:paraId="4B0D238C" w14:textId="77777777" w:rsidR="00771D43" w:rsidRDefault="00771D43" w:rsidP="00771D43">
      <w:pPr>
        <w:autoSpaceDE w:val="0"/>
        <w:autoSpaceDN w:val="0"/>
        <w:adjustRightInd w:val="0"/>
        <w:rPr>
          <w:rFonts w:asciiTheme="minorHAnsi" w:hAnsiTheme="minorHAnsi" w:cs="Calibri"/>
          <w:color w:val="000000"/>
        </w:rPr>
      </w:pPr>
      <w:r>
        <w:rPr>
          <w:rFonts w:asciiTheme="minorHAnsi" w:hAnsiTheme="minorHAnsi" w:cs="Calibri"/>
          <w:color w:val="000000"/>
        </w:rPr>
        <w:t xml:space="preserve">JUNEAU ‐‐ The U.S. Department of Education has honored three Alaskan schools as 2018 National Blue Ribbon Schools. This year’s recipients are Homer Middle School in the Kenai Peninsula Borough School District, Pioneer Peak Elementary School in the Matanuska-Susitna Borough School District and Steller Secondary School in the Anchorage School District.  Each year, the Alaska Department of Education and Early Development (DEED) nominates a cohort of schools for this honor. </w:t>
      </w:r>
    </w:p>
    <w:p w14:paraId="21C1F955" w14:textId="77777777" w:rsidR="00771D43" w:rsidRPr="00C00641" w:rsidRDefault="00771D43" w:rsidP="00771D43">
      <w:pPr>
        <w:autoSpaceDE w:val="0"/>
        <w:autoSpaceDN w:val="0"/>
        <w:adjustRightInd w:val="0"/>
        <w:rPr>
          <w:rFonts w:asciiTheme="minorHAnsi" w:hAnsiTheme="minorHAnsi" w:cs="Calibri"/>
          <w:color w:val="000000"/>
        </w:rPr>
      </w:pPr>
    </w:p>
    <w:p w14:paraId="52199297" w14:textId="5FBBB2F0" w:rsidR="00771D43" w:rsidRPr="00306A14" w:rsidRDefault="00306A14" w:rsidP="00771D43">
      <w:pPr>
        <w:autoSpaceDE w:val="0"/>
        <w:autoSpaceDN w:val="0"/>
        <w:adjustRightInd w:val="0"/>
        <w:rPr>
          <w:rFonts w:asciiTheme="minorHAnsi" w:hAnsiTheme="minorHAnsi" w:cs="Calibri"/>
        </w:rPr>
      </w:pPr>
      <w:r w:rsidRPr="00306A14">
        <w:rPr>
          <w:rFonts w:asciiTheme="minorHAnsi" w:hAnsiTheme="minorHAnsi" w:cs="Calibri"/>
        </w:rPr>
        <w:t>“These three diverse Alaskan schools are excellent examples of educational communities coming together to support all students, every day,” said Alaska Education Commissioner Dr. Michael Johnson.  “I am pleased that Homer Middle School, Pioneer Peak Elementary School and, for the second time, Stellar Secondary School are being recognized as National Blue Ribbon Schools. Congratulations to the students, staff, and families of these schools.  Alaska is very proud of you!”</w:t>
      </w:r>
    </w:p>
    <w:p w14:paraId="6332A70B" w14:textId="77777777" w:rsidR="00306A14" w:rsidRDefault="00306A14" w:rsidP="00771D43">
      <w:pPr>
        <w:autoSpaceDE w:val="0"/>
        <w:autoSpaceDN w:val="0"/>
        <w:adjustRightInd w:val="0"/>
        <w:rPr>
          <w:rFonts w:asciiTheme="minorHAnsi" w:hAnsiTheme="minorHAnsi" w:cs="Calibri"/>
          <w:color w:val="000000"/>
        </w:rPr>
      </w:pPr>
    </w:p>
    <w:p w14:paraId="3A1997CD" w14:textId="77777777" w:rsidR="00771D43" w:rsidRDefault="00771D43" w:rsidP="00771D43">
      <w:pPr>
        <w:autoSpaceDE w:val="0"/>
        <w:autoSpaceDN w:val="0"/>
        <w:adjustRightInd w:val="0"/>
        <w:rPr>
          <w:rFonts w:asciiTheme="minorHAnsi" w:hAnsiTheme="minorHAnsi" w:cs="Calibri"/>
          <w:color w:val="000000"/>
        </w:rPr>
      </w:pPr>
      <w:r>
        <w:rPr>
          <w:rFonts w:asciiTheme="minorHAnsi" w:hAnsiTheme="minorHAnsi" w:cs="Calibri"/>
          <w:color w:val="000000"/>
        </w:rPr>
        <w:t>The National Blue Ribbon Schools Program recognizes public and private elementary, middle, and high schools where students achieve very high learning standards or are making notable improvements in closing the achievement gap. School performance is demonstrated by student</w:t>
      </w:r>
    </w:p>
    <w:p w14:paraId="02E1715D" w14:textId="77777777" w:rsidR="00771D43" w:rsidRDefault="00771D43" w:rsidP="00771D43">
      <w:pPr>
        <w:autoSpaceDE w:val="0"/>
        <w:autoSpaceDN w:val="0"/>
        <w:adjustRightInd w:val="0"/>
        <w:rPr>
          <w:rFonts w:asciiTheme="minorHAnsi" w:hAnsiTheme="minorHAnsi" w:cs="Calibri"/>
          <w:color w:val="000000"/>
        </w:rPr>
      </w:pPr>
      <w:r>
        <w:rPr>
          <w:rFonts w:asciiTheme="minorHAnsi" w:hAnsiTheme="minorHAnsi" w:cs="Calibri"/>
          <w:color w:val="000000"/>
        </w:rPr>
        <w:t>scores on statewide assessments in English language arts and math. In nominating schools,</w:t>
      </w:r>
    </w:p>
    <w:p w14:paraId="1DC6A0C1" w14:textId="77777777" w:rsidR="00771D43" w:rsidRDefault="00771D43" w:rsidP="00771D43">
      <w:pPr>
        <w:autoSpaceDE w:val="0"/>
        <w:autoSpaceDN w:val="0"/>
        <w:adjustRightInd w:val="0"/>
        <w:rPr>
          <w:rFonts w:asciiTheme="minorHAnsi" w:hAnsiTheme="minorHAnsi" w:cs="Calibri"/>
          <w:color w:val="000000"/>
        </w:rPr>
      </w:pPr>
      <w:r>
        <w:rPr>
          <w:rFonts w:asciiTheme="minorHAnsi" w:hAnsiTheme="minorHAnsi" w:cs="Calibri"/>
          <w:color w:val="000000"/>
        </w:rPr>
        <w:t>DEED also considers participation rates in assessments, attendance rates, and graduation rates</w:t>
      </w:r>
    </w:p>
    <w:p w14:paraId="6811C6C8" w14:textId="77777777" w:rsidR="00771D43" w:rsidRDefault="00771D43" w:rsidP="00771D43">
      <w:pPr>
        <w:autoSpaceDE w:val="0"/>
        <w:autoSpaceDN w:val="0"/>
        <w:adjustRightInd w:val="0"/>
        <w:rPr>
          <w:rFonts w:asciiTheme="minorHAnsi" w:hAnsiTheme="minorHAnsi" w:cs="Calibri"/>
          <w:color w:val="000000"/>
        </w:rPr>
      </w:pPr>
      <w:r>
        <w:rPr>
          <w:rFonts w:asciiTheme="minorHAnsi" w:hAnsiTheme="minorHAnsi" w:cs="Calibri"/>
          <w:color w:val="000000"/>
        </w:rPr>
        <w:t>where applicable.</w:t>
      </w:r>
    </w:p>
    <w:p w14:paraId="0D03E01E" w14:textId="77777777" w:rsidR="00771D43" w:rsidRDefault="00771D43" w:rsidP="00771D43">
      <w:pPr>
        <w:autoSpaceDE w:val="0"/>
        <w:autoSpaceDN w:val="0"/>
        <w:adjustRightInd w:val="0"/>
        <w:rPr>
          <w:rFonts w:asciiTheme="minorHAnsi" w:hAnsiTheme="minorHAnsi" w:cs="Calibri"/>
          <w:color w:val="000000"/>
        </w:rPr>
      </w:pPr>
    </w:p>
    <w:p w14:paraId="68B9A33B" w14:textId="77777777" w:rsidR="00771D43" w:rsidRDefault="00771D43" w:rsidP="00771D43">
      <w:pPr>
        <w:autoSpaceDE w:val="0"/>
        <w:autoSpaceDN w:val="0"/>
        <w:adjustRightInd w:val="0"/>
        <w:rPr>
          <w:rFonts w:asciiTheme="minorHAnsi" w:hAnsiTheme="minorHAnsi" w:cs="Calibri"/>
        </w:rPr>
      </w:pPr>
      <w:r>
        <w:rPr>
          <w:rFonts w:asciiTheme="minorHAnsi" w:hAnsiTheme="minorHAnsi" w:cs="Calibri"/>
        </w:rPr>
        <w:t xml:space="preserve">All three schools this year are being recognized as high‐performing schools.  High‐performing schools must be in the top 15th percentile among all students and in the top 40th percentile in </w:t>
      </w:r>
      <w:r>
        <w:rPr>
          <w:rFonts w:asciiTheme="minorHAnsi" w:hAnsiTheme="minorHAnsi" w:cstheme="minorHAnsi"/>
        </w:rPr>
        <w:t>traditionally underserved subgroups</w:t>
      </w:r>
      <w:r>
        <w:rPr>
          <w:rFonts w:asciiTheme="minorHAnsi" w:hAnsiTheme="minorHAnsi" w:cs="Calibri"/>
        </w:rPr>
        <w:t xml:space="preserve"> as measured by state assessments, and as compared to similar schools assessing the same grade levels.</w:t>
      </w:r>
    </w:p>
    <w:p w14:paraId="34B80173" w14:textId="77777777" w:rsidR="00771D43" w:rsidRDefault="00771D43" w:rsidP="00771D43">
      <w:pPr>
        <w:autoSpaceDE w:val="0"/>
        <w:autoSpaceDN w:val="0"/>
        <w:adjustRightInd w:val="0"/>
        <w:rPr>
          <w:rFonts w:asciiTheme="minorHAnsi" w:hAnsiTheme="minorHAnsi" w:cs="Calibri"/>
        </w:rPr>
      </w:pPr>
    </w:p>
    <w:p w14:paraId="121C6BA7" w14:textId="77777777" w:rsidR="00771D43" w:rsidRDefault="00771D43" w:rsidP="00771D43">
      <w:pPr>
        <w:autoSpaceDE w:val="0"/>
        <w:autoSpaceDN w:val="0"/>
        <w:adjustRightInd w:val="0"/>
        <w:rPr>
          <w:rFonts w:asciiTheme="minorHAnsi" w:hAnsiTheme="minorHAnsi" w:cs="Calibri"/>
        </w:rPr>
      </w:pPr>
      <w:r>
        <w:rPr>
          <w:rFonts w:asciiTheme="minorHAnsi" w:hAnsiTheme="minorHAnsi" w:cs="Calibri"/>
        </w:rPr>
        <w:t>Homer Middle School serves a population of students with nearly half reported as economically disadvantaged, with disabilities, or English learners.  Traditionally underserved subgroup performance at Homer Middle was between the 94th and 97th percentile in both English language arts and mathematics among schools serving grades 7 and 8.</w:t>
      </w:r>
    </w:p>
    <w:p w14:paraId="675A9518" w14:textId="77777777" w:rsidR="00771D43" w:rsidRDefault="00771D43" w:rsidP="00771D43">
      <w:pPr>
        <w:autoSpaceDE w:val="0"/>
        <w:autoSpaceDN w:val="0"/>
        <w:adjustRightInd w:val="0"/>
        <w:rPr>
          <w:rFonts w:asciiTheme="minorHAnsi" w:hAnsiTheme="minorHAnsi" w:cs="Calibri"/>
        </w:rPr>
      </w:pPr>
    </w:p>
    <w:p w14:paraId="1916B919" w14:textId="77777777" w:rsidR="00771D43" w:rsidRDefault="00771D43" w:rsidP="00771D43">
      <w:pPr>
        <w:rPr>
          <w:rFonts w:asciiTheme="minorHAnsi" w:hAnsiTheme="minorHAnsi" w:cstheme="minorHAnsi"/>
        </w:rPr>
      </w:pPr>
      <w:r>
        <w:rPr>
          <w:rFonts w:asciiTheme="minorHAnsi" w:hAnsiTheme="minorHAnsi" w:cstheme="minorHAnsi"/>
        </w:rPr>
        <w:lastRenderedPageBreak/>
        <w:t>Pioneer Peak Elementary School has a population of students with over half reported as economically disadvantaged, with disabilities, or English learners. Traditionally underserved subgroup performance at Pioneer Peak ranged between the 89</w:t>
      </w:r>
      <w:r>
        <w:rPr>
          <w:rFonts w:asciiTheme="minorHAnsi" w:hAnsiTheme="minorHAnsi" w:cstheme="minorHAnsi"/>
          <w:vertAlign w:val="superscript"/>
        </w:rPr>
        <w:t>th</w:t>
      </w:r>
      <w:r>
        <w:rPr>
          <w:rFonts w:asciiTheme="minorHAnsi" w:hAnsiTheme="minorHAnsi" w:cstheme="minorHAnsi"/>
        </w:rPr>
        <w:t xml:space="preserve"> and 98</w:t>
      </w:r>
      <w:r>
        <w:rPr>
          <w:rFonts w:asciiTheme="minorHAnsi" w:hAnsiTheme="minorHAnsi" w:cstheme="minorHAnsi"/>
          <w:vertAlign w:val="superscript"/>
        </w:rPr>
        <w:t>th</w:t>
      </w:r>
      <w:r>
        <w:rPr>
          <w:rFonts w:asciiTheme="minorHAnsi" w:hAnsiTheme="minorHAnsi" w:cstheme="minorHAnsi"/>
        </w:rPr>
        <w:t xml:space="preserve"> percentile in English language arts and mathematics among schools serving grades 3, 4, and 5.</w:t>
      </w:r>
    </w:p>
    <w:p w14:paraId="17C7C5D5" w14:textId="77777777" w:rsidR="00771D43" w:rsidRDefault="00771D43" w:rsidP="00771D43">
      <w:pPr>
        <w:autoSpaceDE w:val="0"/>
        <w:autoSpaceDN w:val="0"/>
        <w:adjustRightInd w:val="0"/>
        <w:rPr>
          <w:rFonts w:asciiTheme="minorHAnsi" w:hAnsiTheme="minorHAnsi" w:cs="Calibri"/>
        </w:rPr>
      </w:pPr>
    </w:p>
    <w:p w14:paraId="65FD365F" w14:textId="77777777" w:rsidR="00771D43" w:rsidRDefault="00771D43" w:rsidP="00771D43">
      <w:pPr>
        <w:autoSpaceDE w:val="0"/>
        <w:autoSpaceDN w:val="0"/>
        <w:adjustRightInd w:val="0"/>
        <w:rPr>
          <w:rFonts w:asciiTheme="minorHAnsi" w:hAnsiTheme="minorHAnsi" w:cs="Calibri"/>
        </w:rPr>
      </w:pPr>
      <w:r>
        <w:rPr>
          <w:rFonts w:asciiTheme="minorHAnsi" w:hAnsiTheme="minorHAnsi" w:cs="Calibri"/>
        </w:rPr>
        <w:t>Stellar Secondary School is the only school serving grade 12 to meet the National Blue Ribbon School Program minimum qualifications in Alaska during the 2017-2018 nomination cycle and had the highest percentage of traditionally underserved students of any qualifying lottery school. It was the highest performing school in English language arts and mathematics among schools serving grades 7-12, and was ranked either first or second in performance among students with disabilities, economically disadvantaged students, and Alaska Native / American Indian students. Steller Secondary School previously received Blue Ribbon recognition in 2004-2005.</w:t>
      </w:r>
    </w:p>
    <w:p w14:paraId="3E1BCAFB" w14:textId="77777777" w:rsidR="00771D43" w:rsidRDefault="00771D43" w:rsidP="00771D43">
      <w:pPr>
        <w:autoSpaceDE w:val="0"/>
        <w:autoSpaceDN w:val="0"/>
        <w:adjustRightInd w:val="0"/>
        <w:rPr>
          <w:rFonts w:asciiTheme="minorHAnsi" w:hAnsiTheme="minorHAnsi" w:cs="Calibri"/>
          <w:color w:val="000000"/>
        </w:rPr>
      </w:pPr>
    </w:p>
    <w:p w14:paraId="4B46CB4F" w14:textId="77777777" w:rsidR="00771D43" w:rsidRDefault="00771D43" w:rsidP="00771D43">
      <w:pPr>
        <w:autoSpaceDE w:val="0"/>
        <w:autoSpaceDN w:val="0"/>
        <w:adjustRightInd w:val="0"/>
        <w:rPr>
          <w:rFonts w:asciiTheme="minorHAnsi" w:hAnsiTheme="minorHAnsi" w:cs="Calibri"/>
          <w:color w:val="000000"/>
        </w:rPr>
      </w:pPr>
      <w:r>
        <w:rPr>
          <w:rFonts w:asciiTheme="minorHAnsi" w:hAnsiTheme="minorHAnsi" w:cs="Calibri"/>
          <w:color w:val="000000"/>
        </w:rPr>
        <w:t xml:space="preserve">For more information about Blue Ribbon Schools visit </w:t>
      </w:r>
      <w:r>
        <w:rPr>
          <w:rFonts w:asciiTheme="minorHAnsi" w:hAnsiTheme="minorHAnsi" w:cs="Calibri"/>
          <w:color w:val="0000FF"/>
        </w:rPr>
        <w:t>http://www.ed.gov/nationalblueribbonschools</w:t>
      </w:r>
      <w:r>
        <w:rPr>
          <w:rFonts w:asciiTheme="minorHAnsi" w:hAnsiTheme="minorHAnsi" w:cs="Calibri"/>
          <w:color w:val="000000"/>
        </w:rPr>
        <w:t>.</w:t>
      </w:r>
    </w:p>
    <w:p w14:paraId="75F28484" w14:textId="77777777" w:rsidR="00771D43" w:rsidRDefault="00771D43" w:rsidP="00771D43">
      <w:pPr>
        <w:tabs>
          <w:tab w:val="left" w:pos="90"/>
        </w:tabs>
        <w:rPr>
          <w:rFonts w:asciiTheme="minorHAnsi" w:hAnsiTheme="minorHAnsi" w:cs="Calibri"/>
          <w:color w:val="000000"/>
        </w:rPr>
      </w:pPr>
    </w:p>
    <w:p w14:paraId="73D2AE97" w14:textId="77777777" w:rsidR="00771D43" w:rsidRDefault="00771D43" w:rsidP="00771D43">
      <w:pPr>
        <w:tabs>
          <w:tab w:val="left" w:pos="90"/>
        </w:tabs>
        <w:rPr>
          <w:rFonts w:asciiTheme="minorHAnsi" w:hAnsiTheme="minorHAnsi" w:cstheme="minorHAnsi"/>
          <w:color w:val="FF0000"/>
        </w:rPr>
      </w:pPr>
      <w:r>
        <w:rPr>
          <w:rFonts w:asciiTheme="minorHAnsi" w:hAnsiTheme="minorHAnsi" w:cstheme="minorHAnsi"/>
          <w:color w:val="000000"/>
        </w:rPr>
        <w:t xml:space="preserve">School contacts: </w:t>
      </w:r>
      <w:r>
        <w:rPr>
          <w:rFonts w:asciiTheme="minorHAnsi" w:hAnsiTheme="minorHAnsi" w:cstheme="minorHAnsi"/>
        </w:rPr>
        <w:t xml:space="preserve">Homer Middle School Principal Kari Dendurent </w:t>
      </w:r>
      <w:hyperlink r:id="rId8" w:history="1">
        <w:r w:rsidRPr="00700D76">
          <w:rPr>
            <w:rStyle w:val="Hyperlink"/>
            <w:rFonts w:asciiTheme="minorHAnsi" w:hAnsiTheme="minorHAnsi" w:cstheme="minorHAnsi"/>
            <w:u w:val="none"/>
          </w:rPr>
          <w:t>kdendurent@kpbsd.org</w:t>
        </w:r>
      </w:hyperlink>
      <w:r>
        <w:rPr>
          <w:rFonts w:asciiTheme="minorHAnsi" w:hAnsiTheme="minorHAnsi" w:cstheme="minorHAnsi"/>
        </w:rPr>
        <w:t>, Pioneer Peak Elementary School Principal Mary Watts</w:t>
      </w:r>
      <w:r>
        <w:rPr>
          <w:rFonts w:asciiTheme="minorHAnsi" w:hAnsiTheme="minorHAnsi" w:cstheme="minorHAnsi"/>
          <w:color w:val="FF0000"/>
        </w:rPr>
        <w:t xml:space="preserve"> </w:t>
      </w:r>
      <w:hyperlink r:id="rId9" w:history="1">
        <w:r w:rsidRPr="00700D76">
          <w:rPr>
            <w:rStyle w:val="Hyperlink"/>
            <w:rFonts w:asciiTheme="minorHAnsi" w:hAnsiTheme="minorHAnsi" w:cstheme="minorHAnsi"/>
            <w:u w:val="none"/>
          </w:rPr>
          <w:t>Mary.Watts@matsuk12.us</w:t>
        </w:r>
      </w:hyperlink>
      <w:r>
        <w:rPr>
          <w:rFonts w:asciiTheme="minorHAnsi" w:hAnsiTheme="minorHAnsi" w:cstheme="minorHAnsi"/>
        </w:rPr>
        <w:t>,</w:t>
      </w:r>
      <w:r>
        <w:rPr>
          <w:rFonts w:asciiTheme="minorHAnsi" w:hAnsiTheme="minorHAnsi" w:cstheme="minorHAnsi"/>
          <w:color w:val="FF0000"/>
        </w:rPr>
        <w:t xml:space="preserve"> </w:t>
      </w:r>
      <w:r>
        <w:rPr>
          <w:rFonts w:asciiTheme="minorHAnsi" w:hAnsiTheme="minorHAnsi" w:cstheme="minorHAnsi"/>
        </w:rPr>
        <w:t xml:space="preserve">Steller Secondary School Principal </w:t>
      </w:r>
      <w:r>
        <w:rPr>
          <w:rFonts w:asciiTheme="minorHAnsi" w:hAnsiTheme="minorHAnsi" w:cstheme="minorHAnsi"/>
          <w:bCs/>
          <w:color w:val="373737"/>
        </w:rPr>
        <w:t xml:space="preserve">Reed Whitmore </w:t>
      </w:r>
      <w:hyperlink r:id="rId10" w:history="1">
        <w:r w:rsidRPr="00700D76">
          <w:rPr>
            <w:rStyle w:val="Hyperlink"/>
            <w:rFonts w:asciiTheme="minorHAnsi" w:hAnsiTheme="minorHAnsi" w:cstheme="minorHAnsi"/>
            <w:u w:val="none"/>
            <w:bdr w:val="none" w:sz="0" w:space="0" w:color="auto" w:frame="1"/>
          </w:rPr>
          <w:t>whitmore_reed@asdk12.org</w:t>
        </w:r>
      </w:hyperlink>
      <w:r>
        <w:rPr>
          <w:rFonts w:asciiTheme="minorHAnsi" w:hAnsiTheme="minorHAnsi" w:cstheme="minorHAnsi"/>
          <w:bdr w:val="none" w:sz="0" w:space="0" w:color="auto" w:frame="1"/>
        </w:rPr>
        <w:t>.</w:t>
      </w:r>
      <w:r>
        <w:rPr>
          <w:rFonts w:asciiTheme="minorHAnsi" w:hAnsiTheme="minorHAnsi" w:cstheme="minorHAnsi"/>
          <w:color w:val="1982D1"/>
          <w:bdr w:val="none" w:sz="0" w:space="0" w:color="auto" w:frame="1"/>
        </w:rPr>
        <w:t xml:space="preserve"> </w:t>
      </w:r>
    </w:p>
    <w:p w14:paraId="7480D3C2" w14:textId="77777777" w:rsidR="00771D43" w:rsidRDefault="00771D43" w:rsidP="00771D43">
      <w:pPr>
        <w:tabs>
          <w:tab w:val="left" w:pos="90"/>
        </w:tabs>
        <w:rPr>
          <w:rFonts w:asciiTheme="minorHAnsi" w:hAnsiTheme="minorHAnsi" w:cs="Calibri"/>
          <w:color w:val="000000"/>
        </w:rPr>
      </w:pPr>
    </w:p>
    <w:p w14:paraId="0913FFA7" w14:textId="3EC1E4C2" w:rsidR="00287669" w:rsidRPr="00287669" w:rsidRDefault="00771D43" w:rsidP="00771D43">
      <w:pPr>
        <w:tabs>
          <w:tab w:val="left" w:pos="90"/>
        </w:tabs>
        <w:jc w:val="center"/>
        <w:rPr>
          <w:rFonts w:asciiTheme="minorHAnsi" w:hAnsiTheme="minorHAnsi"/>
        </w:rPr>
      </w:pPr>
      <w:r>
        <w:rPr>
          <w:rFonts w:asciiTheme="minorHAnsi" w:hAnsiTheme="minorHAnsi" w:cs="Calibri"/>
          <w:color w:val="000000"/>
        </w:rPr>
        <w:t>###</w:t>
      </w:r>
      <w:bookmarkStart w:id="6" w:name="_GoBack"/>
      <w:bookmarkEnd w:id="6"/>
    </w:p>
    <w:sectPr w:rsidR="00287669" w:rsidRPr="00287669" w:rsidSect="00EE5D5A">
      <w:footerReference w:type="even" r:id="rId11"/>
      <w:footerReference w:type="default" r:id="rId12"/>
      <w:headerReference w:type="first" r:id="rId13"/>
      <w:footerReference w:type="first" r:id="rId14"/>
      <w:pgSz w:w="12240" w:h="15840"/>
      <w:pgMar w:top="144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DED40" w14:textId="77777777" w:rsidR="0055504E" w:rsidRDefault="0055504E">
      <w:r>
        <w:separator/>
      </w:r>
    </w:p>
  </w:endnote>
  <w:endnote w:type="continuationSeparator" w:id="0">
    <w:p w14:paraId="5799D7E4" w14:textId="77777777" w:rsidR="0055504E" w:rsidRDefault="0055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7D3D" w14:textId="7EF9A5B2" w:rsidR="00584D24" w:rsidRDefault="00D0023E" w:rsidP="00A77977">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A77977">
      <w:rPr>
        <w:rStyle w:val="PageNumber"/>
        <w:noProof/>
      </w:rPr>
      <w:t>1</w:t>
    </w:r>
    <w:r>
      <w:rPr>
        <w:rStyle w:val="PageNumber"/>
      </w:rPr>
      <w:fldChar w:fldCharType="end"/>
    </w:r>
  </w:p>
  <w:p w14:paraId="3D9B7E74" w14:textId="77777777" w:rsidR="00584D24" w:rsidRDefault="00584D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1DB9" w14:textId="3F0309CD" w:rsidR="00584D24" w:rsidRDefault="00D0023E" w:rsidP="00A77977">
    <w:pPr>
      <w:pStyle w:val="Footer"/>
      <w:framePr w:wrap="around" w:vAnchor="text" w:hAnchor="margin" w:xAlign="center" w:y="1"/>
    </w:pPr>
    <w:r w:rsidRPr="00E56DA3">
      <w:rPr>
        <w:rStyle w:val="PageNumber"/>
        <w:rFonts w:asciiTheme="minorHAnsi" w:hAnsiTheme="minorHAnsi"/>
      </w:rPr>
      <w:fldChar w:fldCharType="begin"/>
    </w:r>
    <w:r w:rsidRPr="00E56DA3">
      <w:rPr>
        <w:rStyle w:val="PageNumber"/>
        <w:rFonts w:asciiTheme="minorHAnsi" w:hAnsiTheme="minorHAnsi"/>
      </w:rPr>
      <w:instrText xml:space="preserve">PAGE  </w:instrText>
    </w:r>
    <w:r w:rsidRPr="00E56DA3">
      <w:rPr>
        <w:rStyle w:val="PageNumber"/>
        <w:rFonts w:asciiTheme="minorHAnsi" w:hAnsiTheme="minorHAnsi"/>
      </w:rPr>
      <w:fldChar w:fldCharType="separate"/>
    </w:r>
    <w:r w:rsidR="00700D76">
      <w:rPr>
        <w:rStyle w:val="PageNumber"/>
        <w:rFonts w:asciiTheme="minorHAnsi" w:hAnsiTheme="minorHAnsi"/>
        <w:noProof/>
      </w:rPr>
      <w:t>2</w:t>
    </w:r>
    <w:r w:rsidRPr="00E56DA3">
      <w:rPr>
        <w:rStyle w:val="PageNumber"/>
        <w:rFonts w:asciiTheme="minorHAnsi" w:hAnsiTheme="minorHAnsi"/>
      </w:rPr>
      <w:fldChar w:fldCharType="end"/>
    </w:r>
  </w:p>
  <w:p w14:paraId="730F07AA" w14:textId="77777777" w:rsidR="00584D24" w:rsidRDefault="00584D2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07E9" w14:textId="77777777" w:rsidR="00D0023E" w:rsidRDefault="00D0023E" w:rsidP="007C1AFB">
    <w:pPr>
      <w:pStyle w:val="Footer"/>
      <w:tabs>
        <w:tab w:val="clear" w:pos="4320"/>
        <w:tab w:val="clear" w:pos="8640"/>
        <w:tab w:val="left" w:pos="67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0EF3" w14:textId="77777777" w:rsidR="0055504E" w:rsidRDefault="0055504E">
      <w:r>
        <w:separator/>
      </w:r>
    </w:p>
  </w:footnote>
  <w:footnote w:type="continuationSeparator" w:id="0">
    <w:p w14:paraId="52A4EA9B" w14:textId="77777777" w:rsidR="0055504E" w:rsidRDefault="0055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9EC2F" w14:textId="1AEFBDAE" w:rsidR="006F4C19" w:rsidRDefault="00700D76" w:rsidP="00B3480E">
    <w:pPr>
      <w:pStyle w:val="Header"/>
      <w:rPr>
        <w:noProof/>
      </w:rPr>
    </w:pPr>
    <w:r>
      <w:rPr>
        <w:rFonts w:asciiTheme="minorHAnsi" w:hAnsiTheme="minorHAnsi"/>
        <w:noProof/>
      </w:rPr>
      <w:pict w14:anchorId="2ABB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and Early Development Banner, Commissioner Michael Johnson, office phone number 907-465-2800, website link at education.alaska.gov" style="width:467.45pt;height:143.7pt">
          <v:imagedata r:id="rId1" o:title="Education and Early Devolopment Press Banner without EH"/>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44D8E"/>
    <w:multiLevelType w:val="hybridMultilevel"/>
    <w:tmpl w:val="2CF2B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92D590C"/>
    <w:multiLevelType w:val="hybridMultilevel"/>
    <w:tmpl w:val="C9A2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19"/>
    <w:rsid w:val="000015F5"/>
    <w:rsid w:val="0000312B"/>
    <w:rsid w:val="000050C0"/>
    <w:rsid w:val="0004553C"/>
    <w:rsid w:val="00074970"/>
    <w:rsid w:val="000777EF"/>
    <w:rsid w:val="000A39E6"/>
    <w:rsid w:val="000A5144"/>
    <w:rsid w:val="000B0A83"/>
    <w:rsid w:val="000C0AD6"/>
    <w:rsid w:val="000C27E9"/>
    <w:rsid w:val="000D016C"/>
    <w:rsid w:val="000D2E59"/>
    <w:rsid w:val="000F12EE"/>
    <w:rsid w:val="000F17BF"/>
    <w:rsid w:val="000F2483"/>
    <w:rsid w:val="001115EE"/>
    <w:rsid w:val="001241DF"/>
    <w:rsid w:val="001300FB"/>
    <w:rsid w:val="001305DB"/>
    <w:rsid w:val="00131D78"/>
    <w:rsid w:val="00144FE1"/>
    <w:rsid w:val="00152E83"/>
    <w:rsid w:val="0017110A"/>
    <w:rsid w:val="001A0B77"/>
    <w:rsid w:val="001C2B9B"/>
    <w:rsid w:val="001E02F2"/>
    <w:rsid w:val="001E07D8"/>
    <w:rsid w:val="00205065"/>
    <w:rsid w:val="002112B6"/>
    <w:rsid w:val="002365A6"/>
    <w:rsid w:val="00275189"/>
    <w:rsid w:val="00287669"/>
    <w:rsid w:val="002A03A3"/>
    <w:rsid w:val="002A5FE8"/>
    <w:rsid w:val="002E033F"/>
    <w:rsid w:val="00302053"/>
    <w:rsid w:val="00306A14"/>
    <w:rsid w:val="00322DDD"/>
    <w:rsid w:val="00323F18"/>
    <w:rsid w:val="00334A6C"/>
    <w:rsid w:val="00335AC6"/>
    <w:rsid w:val="00335F60"/>
    <w:rsid w:val="00347185"/>
    <w:rsid w:val="00370169"/>
    <w:rsid w:val="003767A7"/>
    <w:rsid w:val="003767E7"/>
    <w:rsid w:val="00377F6C"/>
    <w:rsid w:val="003B6E22"/>
    <w:rsid w:val="003E1202"/>
    <w:rsid w:val="003E23E0"/>
    <w:rsid w:val="003F4618"/>
    <w:rsid w:val="004005B6"/>
    <w:rsid w:val="00404082"/>
    <w:rsid w:val="0041751F"/>
    <w:rsid w:val="00425460"/>
    <w:rsid w:val="00454845"/>
    <w:rsid w:val="00490430"/>
    <w:rsid w:val="004C6AB8"/>
    <w:rsid w:val="004E2E6D"/>
    <w:rsid w:val="004F5E43"/>
    <w:rsid w:val="005019F4"/>
    <w:rsid w:val="0051433A"/>
    <w:rsid w:val="00514B99"/>
    <w:rsid w:val="00520965"/>
    <w:rsid w:val="005239C6"/>
    <w:rsid w:val="0052686D"/>
    <w:rsid w:val="005277FB"/>
    <w:rsid w:val="00543E91"/>
    <w:rsid w:val="0055504E"/>
    <w:rsid w:val="00563FAD"/>
    <w:rsid w:val="00564191"/>
    <w:rsid w:val="00572692"/>
    <w:rsid w:val="00581632"/>
    <w:rsid w:val="00584D24"/>
    <w:rsid w:val="005B3813"/>
    <w:rsid w:val="005D25A8"/>
    <w:rsid w:val="00633439"/>
    <w:rsid w:val="006339DF"/>
    <w:rsid w:val="00652521"/>
    <w:rsid w:val="00673E17"/>
    <w:rsid w:val="00676623"/>
    <w:rsid w:val="00691FDA"/>
    <w:rsid w:val="006C62A7"/>
    <w:rsid w:val="006D3054"/>
    <w:rsid w:val="006D3442"/>
    <w:rsid w:val="006F4C19"/>
    <w:rsid w:val="00700D76"/>
    <w:rsid w:val="00711C3F"/>
    <w:rsid w:val="00716D55"/>
    <w:rsid w:val="00741132"/>
    <w:rsid w:val="007437C2"/>
    <w:rsid w:val="007469AA"/>
    <w:rsid w:val="0074710E"/>
    <w:rsid w:val="007632CE"/>
    <w:rsid w:val="00771D43"/>
    <w:rsid w:val="00771DCC"/>
    <w:rsid w:val="00780D05"/>
    <w:rsid w:val="00790945"/>
    <w:rsid w:val="0079792C"/>
    <w:rsid w:val="007A14CA"/>
    <w:rsid w:val="007A4BE9"/>
    <w:rsid w:val="007C1AFB"/>
    <w:rsid w:val="007D5B8E"/>
    <w:rsid w:val="007E02BA"/>
    <w:rsid w:val="007F3617"/>
    <w:rsid w:val="008037A9"/>
    <w:rsid w:val="00816A19"/>
    <w:rsid w:val="00824C4B"/>
    <w:rsid w:val="00835374"/>
    <w:rsid w:val="008612AE"/>
    <w:rsid w:val="00872538"/>
    <w:rsid w:val="008820E6"/>
    <w:rsid w:val="008D38F4"/>
    <w:rsid w:val="008D423F"/>
    <w:rsid w:val="009205EC"/>
    <w:rsid w:val="00930305"/>
    <w:rsid w:val="00946E61"/>
    <w:rsid w:val="00963C18"/>
    <w:rsid w:val="00974AB0"/>
    <w:rsid w:val="0098435C"/>
    <w:rsid w:val="009B2830"/>
    <w:rsid w:val="009F21C2"/>
    <w:rsid w:val="00A03E16"/>
    <w:rsid w:val="00A1381C"/>
    <w:rsid w:val="00A23D9D"/>
    <w:rsid w:val="00A3319D"/>
    <w:rsid w:val="00A37434"/>
    <w:rsid w:val="00A409E6"/>
    <w:rsid w:val="00A44E62"/>
    <w:rsid w:val="00A63DAE"/>
    <w:rsid w:val="00A707B0"/>
    <w:rsid w:val="00A77977"/>
    <w:rsid w:val="00A81180"/>
    <w:rsid w:val="00A9583D"/>
    <w:rsid w:val="00AC4048"/>
    <w:rsid w:val="00AC764B"/>
    <w:rsid w:val="00AE7867"/>
    <w:rsid w:val="00AF5E9C"/>
    <w:rsid w:val="00B00A91"/>
    <w:rsid w:val="00B07189"/>
    <w:rsid w:val="00B12628"/>
    <w:rsid w:val="00B242E5"/>
    <w:rsid w:val="00B3480E"/>
    <w:rsid w:val="00B40205"/>
    <w:rsid w:val="00B45A52"/>
    <w:rsid w:val="00B63CBC"/>
    <w:rsid w:val="00B96F0B"/>
    <w:rsid w:val="00BB3231"/>
    <w:rsid w:val="00BD37EC"/>
    <w:rsid w:val="00BD3B82"/>
    <w:rsid w:val="00BF1108"/>
    <w:rsid w:val="00C00641"/>
    <w:rsid w:val="00C023E2"/>
    <w:rsid w:val="00C03F02"/>
    <w:rsid w:val="00C241F3"/>
    <w:rsid w:val="00C3135D"/>
    <w:rsid w:val="00C36CEF"/>
    <w:rsid w:val="00C4093A"/>
    <w:rsid w:val="00C665D8"/>
    <w:rsid w:val="00CB72A1"/>
    <w:rsid w:val="00CD49E9"/>
    <w:rsid w:val="00CE0549"/>
    <w:rsid w:val="00D0023E"/>
    <w:rsid w:val="00D21DF9"/>
    <w:rsid w:val="00D31000"/>
    <w:rsid w:val="00D35A88"/>
    <w:rsid w:val="00D61F14"/>
    <w:rsid w:val="00D90937"/>
    <w:rsid w:val="00DD4F2B"/>
    <w:rsid w:val="00DD785D"/>
    <w:rsid w:val="00DE0BCA"/>
    <w:rsid w:val="00E32563"/>
    <w:rsid w:val="00E35F5D"/>
    <w:rsid w:val="00E4061B"/>
    <w:rsid w:val="00E41189"/>
    <w:rsid w:val="00E43841"/>
    <w:rsid w:val="00E44DCD"/>
    <w:rsid w:val="00E525D7"/>
    <w:rsid w:val="00E554F6"/>
    <w:rsid w:val="00E56DA3"/>
    <w:rsid w:val="00E7479F"/>
    <w:rsid w:val="00E813C5"/>
    <w:rsid w:val="00E83D28"/>
    <w:rsid w:val="00EB7995"/>
    <w:rsid w:val="00EC7F51"/>
    <w:rsid w:val="00ED3425"/>
    <w:rsid w:val="00EE5D5A"/>
    <w:rsid w:val="00EE77A9"/>
    <w:rsid w:val="00F321BF"/>
    <w:rsid w:val="00F3364D"/>
    <w:rsid w:val="00F452F9"/>
    <w:rsid w:val="00F70C84"/>
    <w:rsid w:val="00FA7127"/>
    <w:rsid w:val="00FD0F56"/>
    <w:rsid w:val="00FE0B38"/>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069AF"/>
  <w15:chartTrackingRefBased/>
  <w15:docId w15:val="{18E16E2E-148A-4B1D-B443-732491BF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AFB"/>
    <w:pPr>
      <w:tabs>
        <w:tab w:val="center" w:pos="4320"/>
        <w:tab w:val="right" w:pos="8640"/>
      </w:tabs>
    </w:pPr>
  </w:style>
  <w:style w:type="paragraph" w:styleId="Footer">
    <w:name w:val="footer"/>
    <w:basedOn w:val="Normal"/>
    <w:rsid w:val="007C1AFB"/>
    <w:pPr>
      <w:tabs>
        <w:tab w:val="center" w:pos="4320"/>
        <w:tab w:val="right" w:pos="8640"/>
      </w:tabs>
    </w:pPr>
  </w:style>
  <w:style w:type="character" w:styleId="PageNumber">
    <w:name w:val="page number"/>
    <w:basedOn w:val="DefaultParagraphFont"/>
    <w:rsid w:val="007C1AFB"/>
  </w:style>
  <w:style w:type="paragraph" w:customStyle="1" w:styleId="PRBodyTextCity">
    <w:name w:val="PR Body Text (City)"/>
    <w:basedOn w:val="PRBodyText"/>
    <w:link w:val="PRBodyTextCityChar"/>
    <w:rsid w:val="007C1AFB"/>
    <w:rPr>
      <w:b/>
      <w:bCs/>
    </w:rPr>
  </w:style>
  <w:style w:type="paragraph" w:customStyle="1" w:styleId="PRBodyText">
    <w:name w:val="PR Body Text"/>
    <w:basedOn w:val="Normal"/>
    <w:link w:val="PRBodyTextChar"/>
    <w:rsid w:val="007C1AFB"/>
  </w:style>
  <w:style w:type="paragraph" w:customStyle="1" w:styleId="PRSubhead">
    <w:name w:val="PR Subhead"/>
    <w:basedOn w:val="Normal"/>
    <w:rsid w:val="007C1AFB"/>
    <w:pPr>
      <w:ind w:right="-720" w:hanging="720"/>
    </w:pPr>
    <w:rPr>
      <w:b/>
      <w:color w:val="808080"/>
    </w:rPr>
  </w:style>
  <w:style w:type="character" w:customStyle="1" w:styleId="PRBodyTextChar">
    <w:name w:val="PR Body Text Char"/>
    <w:link w:val="PRBodyText"/>
    <w:rsid w:val="007C1AFB"/>
    <w:rPr>
      <w:sz w:val="24"/>
      <w:szCs w:val="24"/>
      <w:lang w:val="en-US" w:eastAsia="en-US" w:bidi="ar-SA"/>
    </w:rPr>
  </w:style>
  <w:style w:type="character" w:customStyle="1" w:styleId="PRBodyTextCityChar">
    <w:name w:val="PR Body Text (City) Char"/>
    <w:link w:val="PRBodyTextCity"/>
    <w:rsid w:val="007C1AFB"/>
    <w:rPr>
      <w:b/>
      <w:bCs/>
      <w:sz w:val="24"/>
      <w:szCs w:val="24"/>
      <w:lang w:val="en-US" w:eastAsia="en-US" w:bidi="ar-SA"/>
    </w:rPr>
  </w:style>
  <w:style w:type="character" w:styleId="Hyperlink">
    <w:name w:val="Hyperlink"/>
    <w:rsid w:val="00AC4048"/>
    <w:rPr>
      <w:color w:val="0000FF"/>
      <w:u w:val="single"/>
    </w:rPr>
  </w:style>
  <w:style w:type="paragraph" w:styleId="BodyText">
    <w:name w:val="Body Text"/>
    <w:basedOn w:val="Normal"/>
    <w:link w:val="BodyTextChar"/>
    <w:rsid w:val="00790945"/>
    <w:pPr>
      <w:autoSpaceDE w:val="0"/>
      <w:autoSpaceDN w:val="0"/>
      <w:adjustRightInd w:val="0"/>
    </w:pPr>
    <w:rPr>
      <w:rFonts w:ascii="Arial" w:hAnsi="Arial" w:cs="Arial"/>
      <w:sz w:val="28"/>
    </w:rPr>
  </w:style>
  <w:style w:type="character" w:styleId="Strong">
    <w:name w:val="Strong"/>
    <w:qFormat/>
    <w:rsid w:val="00D61F14"/>
    <w:rPr>
      <w:b/>
      <w:bCs/>
    </w:rPr>
  </w:style>
  <w:style w:type="character" w:styleId="CommentReference">
    <w:name w:val="annotation reference"/>
    <w:basedOn w:val="DefaultParagraphFont"/>
    <w:rsid w:val="00835374"/>
    <w:rPr>
      <w:sz w:val="16"/>
      <w:szCs w:val="16"/>
    </w:rPr>
  </w:style>
  <w:style w:type="paragraph" w:styleId="CommentText">
    <w:name w:val="annotation text"/>
    <w:basedOn w:val="Normal"/>
    <w:link w:val="CommentTextChar"/>
    <w:rsid w:val="00835374"/>
    <w:rPr>
      <w:sz w:val="20"/>
      <w:szCs w:val="20"/>
    </w:rPr>
  </w:style>
  <w:style w:type="character" w:customStyle="1" w:styleId="CommentTextChar">
    <w:name w:val="Comment Text Char"/>
    <w:basedOn w:val="DefaultParagraphFont"/>
    <w:link w:val="CommentText"/>
    <w:rsid w:val="00835374"/>
  </w:style>
  <w:style w:type="paragraph" w:styleId="CommentSubject">
    <w:name w:val="annotation subject"/>
    <w:basedOn w:val="CommentText"/>
    <w:next w:val="CommentText"/>
    <w:link w:val="CommentSubjectChar"/>
    <w:rsid w:val="00835374"/>
    <w:rPr>
      <w:b/>
      <w:bCs/>
    </w:rPr>
  </w:style>
  <w:style w:type="character" w:customStyle="1" w:styleId="CommentSubjectChar">
    <w:name w:val="Comment Subject Char"/>
    <w:basedOn w:val="CommentTextChar"/>
    <w:link w:val="CommentSubject"/>
    <w:rsid w:val="00835374"/>
    <w:rPr>
      <w:b/>
      <w:bCs/>
    </w:rPr>
  </w:style>
  <w:style w:type="paragraph" w:styleId="BalloonText">
    <w:name w:val="Balloon Text"/>
    <w:basedOn w:val="Normal"/>
    <w:link w:val="BalloonTextChar"/>
    <w:rsid w:val="00835374"/>
    <w:rPr>
      <w:rFonts w:ascii="Segoe UI" w:hAnsi="Segoe UI" w:cs="Segoe UI"/>
      <w:sz w:val="18"/>
      <w:szCs w:val="18"/>
    </w:rPr>
  </w:style>
  <w:style w:type="character" w:customStyle="1" w:styleId="BalloonTextChar">
    <w:name w:val="Balloon Text Char"/>
    <w:basedOn w:val="DefaultParagraphFont"/>
    <w:link w:val="BalloonText"/>
    <w:rsid w:val="00835374"/>
    <w:rPr>
      <w:rFonts w:ascii="Segoe UI" w:hAnsi="Segoe UI" w:cs="Segoe UI"/>
      <w:sz w:val="18"/>
      <w:szCs w:val="18"/>
    </w:rPr>
  </w:style>
  <w:style w:type="paragraph" w:customStyle="1" w:styleId="Default">
    <w:name w:val="Default"/>
    <w:rsid w:val="000D016C"/>
    <w:pPr>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rsid w:val="00816A19"/>
    <w:rPr>
      <w:rFonts w:ascii="Arial" w:hAnsi="Arial" w:cs="Arial"/>
      <w:sz w:val="28"/>
      <w:szCs w:val="24"/>
    </w:rPr>
  </w:style>
  <w:style w:type="character" w:styleId="FollowedHyperlink">
    <w:name w:val="FollowedHyperlink"/>
    <w:basedOn w:val="DefaultParagraphFont"/>
    <w:rsid w:val="007A4BE9"/>
    <w:rPr>
      <w:color w:val="954F72" w:themeColor="followedHyperlink"/>
      <w:u w:val="single"/>
    </w:rPr>
  </w:style>
  <w:style w:type="paragraph" w:styleId="ListParagraph">
    <w:name w:val="List Paragraph"/>
    <w:basedOn w:val="Normal"/>
    <w:uiPriority w:val="34"/>
    <w:qFormat/>
    <w:rsid w:val="002365A6"/>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9797">
      <w:bodyDiv w:val="1"/>
      <w:marLeft w:val="0"/>
      <w:marRight w:val="0"/>
      <w:marTop w:val="0"/>
      <w:marBottom w:val="0"/>
      <w:divBdr>
        <w:top w:val="none" w:sz="0" w:space="0" w:color="auto"/>
        <w:left w:val="none" w:sz="0" w:space="0" w:color="auto"/>
        <w:bottom w:val="none" w:sz="0" w:space="0" w:color="auto"/>
        <w:right w:val="none" w:sz="0" w:space="0" w:color="auto"/>
      </w:divBdr>
    </w:div>
    <w:div w:id="138151735">
      <w:bodyDiv w:val="1"/>
      <w:marLeft w:val="0"/>
      <w:marRight w:val="0"/>
      <w:marTop w:val="0"/>
      <w:marBottom w:val="0"/>
      <w:divBdr>
        <w:top w:val="none" w:sz="0" w:space="0" w:color="auto"/>
        <w:left w:val="none" w:sz="0" w:space="0" w:color="auto"/>
        <w:bottom w:val="none" w:sz="0" w:space="0" w:color="auto"/>
        <w:right w:val="none" w:sz="0" w:space="0" w:color="auto"/>
      </w:divBdr>
    </w:div>
    <w:div w:id="813137126">
      <w:bodyDiv w:val="1"/>
      <w:marLeft w:val="0"/>
      <w:marRight w:val="0"/>
      <w:marTop w:val="0"/>
      <w:marBottom w:val="0"/>
      <w:divBdr>
        <w:top w:val="none" w:sz="0" w:space="0" w:color="auto"/>
        <w:left w:val="none" w:sz="0" w:space="0" w:color="auto"/>
        <w:bottom w:val="none" w:sz="0" w:space="0" w:color="auto"/>
        <w:right w:val="none" w:sz="0" w:space="0" w:color="auto"/>
      </w:divBdr>
    </w:div>
    <w:div w:id="830099256">
      <w:bodyDiv w:val="1"/>
      <w:marLeft w:val="0"/>
      <w:marRight w:val="0"/>
      <w:marTop w:val="0"/>
      <w:marBottom w:val="0"/>
      <w:divBdr>
        <w:top w:val="none" w:sz="0" w:space="0" w:color="auto"/>
        <w:left w:val="none" w:sz="0" w:space="0" w:color="auto"/>
        <w:bottom w:val="none" w:sz="0" w:space="0" w:color="auto"/>
        <w:right w:val="none" w:sz="0" w:space="0" w:color="auto"/>
      </w:divBdr>
    </w:div>
    <w:div w:id="922228718">
      <w:bodyDiv w:val="1"/>
      <w:marLeft w:val="0"/>
      <w:marRight w:val="0"/>
      <w:marTop w:val="0"/>
      <w:marBottom w:val="0"/>
      <w:divBdr>
        <w:top w:val="none" w:sz="0" w:space="0" w:color="auto"/>
        <w:left w:val="none" w:sz="0" w:space="0" w:color="auto"/>
        <w:bottom w:val="none" w:sz="0" w:space="0" w:color="auto"/>
        <w:right w:val="none" w:sz="0" w:space="0" w:color="auto"/>
      </w:divBdr>
    </w:div>
    <w:div w:id="961154247">
      <w:bodyDiv w:val="1"/>
      <w:marLeft w:val="0"/>
      <w:marRight w:val="0"/>
      <w:marTop w:val="0"/>
      <w:marBottom w:val="0"/>
      <w:divBdr>
        <w:top w:val="none" w:sz="0" w:space="0" w:color="auto"/>
        <w:left w:val="none" w:sz="0" w:space="0" w:color="auto"/>
        <w:bottom w:val="none" w:sz="0" w:space="0" w:color="auto"/>
        <w:right w:val="none" w:sz="0" w:space="0" w:color="auto"/>
      </w:divBdr>
    </w:div>
    <w:div w:id="1298074929">
      <w:bodyDiv w:val="1"/>
      <w:marLeft w:val="0"/>
      <w:marRight w:val="0"/>
      <w:marTop w:val="0"/>
      <w:marBottom w:val="0"/>
      <w:divBdr>
        <w:top w:val="none" w:sz="0" w:space="0" w:color="auto"/>
        <w:left w:val="none" w:sz="0" w:space="0" w:color="auto"/>
        <w:bottom w:val="none" w:sz="0" w:space="0" w:color="auto"/>
        <w:right w:val="none" w:sz="0" w:space="0" w:color="auto"/>
      </w:divBdr>
      <w:divsChild>
        <w:div w:id="840195417">
          <w:marLeft w:val="0"/>
          <w:marRight w:val="0"/>
          <w:marTop w:val="0"/>
          <w:marBottom w:val="0"/>
          <w:divBdr>
            <w:top w:val="none" w:sz="0" w:space="0" w:color="auto"/>
            <w:left w:val="none" w:sz="0" w:space="0" w:color="auto"/>
            <w:bottom w:val="none" w:sz="0" w:space="0" w:color="auto"/>
            <w:right w:val="none" w:sz="0" w:space="0" w:color="auto"/>
          </w:divBdr>
        </w:div>
      </w:divsChild>
    </w:div>
    <w:div w:id="1499005250">
      <w:bodyDiv w:val="1"/>
      <w:marLeft w:val="0"/>
      <w:marRight w:val="0"/>
      <w:marTop w:val="0"/>
      <w:marBottom w:val="0"/>
      <w:divBdr>
        <w:top w:val="none" w:sz="0" w:space="0" w:color="auto"/>
        <w:left w:val="none" w:sz="0" w:space="0" w:color="auto"/>
        <w:bottom w:val="none" w:sz="0" w:space="0" w:color="auto"/>
        <w:right w:val="none" w:sz="0" w:space="0" w:color="auto"/>
      </w:divBdr>
    </w:div>
    <w:div w:id="1728794919">
      <w:bodyDiv w:val="1"/>
      <w:marLeft w:val="0"/>
      <w:marRight w:val="0"/>
      <w:marTop w:val="0"/>
      <w:marBottom w:val="0"/>
      <w:divBdr>
        <w:top w:val="none" w:sz="0" w:space="0" w:color="auto"/>
        <w:left w:val="none" w:sz="0" w:space="0" w:color="auto"/>
        <w:bottom w:val="none" w:sz="0" w:space="0" w:color="auto"/>
        <w:right w:val="none" w:sz="0" w:space="0" w:color="auto"/>
      </w:divBdr>
    </w:div>
    <w:div w:id="1769618086">
      <w:bodyDiv w:val="1"/>
      <w:marLeft w:val="0"/>
      <w:marRight w:val="0"/>
      <w:marTop w:val="0"/>
      <w:marBottom w:val="0"/>
      <w:divBdr>
        <w:top w:val="none" w:sz="0" w:space="0" w:color="auto"/>
        <w:left w:val="none" w:sz="0" w:space="0" w:color="auto"/>
        <w:bottom w:val="none" w:sz="0" w:space="0" w:color="auto"/>
        <w:right w:val="none" w:sz="0" w:space="0" w:color="auto"/>
      </w:divBdr>
    </w:div>
    <w:div w:id="1991211705">
      <w:bodyDiv w:val="1"/>
      <w:marLeft w:val="0"/>
      <w:marRight w:val="0"/>
      <w:marTop w:val="0"/>
      <w:marBottom w:val="0"/>
      <w:divBdr>
        <w:top w:val="none" w:sz="0" w:space="0" w:color="auto"/>
        <w:left w:val="none" w:sz="0" w:space="0" w:color="auto"/>
        <w:bottom w:val="none" w:sz="0" w:space="0" w:color="auto"/>
        <w:right w:val="none" w:sz="0" w:space="0" w:color="auto"/>
      </w:divBdr>
    </w:div>
    <w:div w:id="2019654527">
      <w:bodyDiv w:val="1"/>
      <w:marLeft w:val="0"/>
      <w:marRight w:val="0"/>
      <w:marTop w:val="0"/>
      <w:marBottom w:val="0"/>
      <w:divBdr>
        <w:top w:val="none" w:sz="0" w:space="0" w:color="auto"/>
        <w:left w:val="none" w:sz="0" w:space="0" w:color="auto"/>
        <w:bottom w:val="none" w:sz="0" w:space="0" w:color="auto"/>
        <w:right w:val="none" w:sz="0" w:space="0" w:color="auto"/>
      </w:divBdr>
    </w:div>
    <w:div w:id="2088305374">
      <w:bodyDiv w:val="1"/>
      <w:marLeft w:val="0"/>
      <w:marRight w:val="0"/>
      <w:marTop w:val="0"/>
      <w:marBottom w:val="0"/>
      <w:divBdr>
        <w:top w:val="none" w:sz="0" w:space="0" w:color="auto"/>
        <w:left w:val="none" w:sz="0" w:space="0" w:color="auto"/>
        <w:bottom w:val="none" w:sz="0" w:space="0" w:color="auto"/>
        <w:right w:val="none" w:sz="0" w:space="0" w:color="auto"/>
      </w:divBdr>
      <w:divsChild>
        <w:div w:id="491067816">
          <w:marLeft w:val="0"/>
          <w:marRight w:val="0"/>
          <w:marTop w:val="0"/>
          <w:marBottom w:val="0"/>
          <w:divBdr>
            <w:top w:val="none" w:sz="0" w:space="0" w:color="auto"/>
            <w:left w:val="none" w:sz="0" w:space="0" w:color="auto"/>
            <w:bottom w:val="none" w:sz="0" w:space="0" w:color="auto"/>
            <w:right w:val="none" w:sz="0" w:space="0" w:color="auto"/>
          </w:divBdr>
        </w:div>
        <w:div w:id="1215964813">
          <w:marLeft w:val="0"/>
          <w:marRight w:val="0"/>
          <w:marTop w:val="0"/>
          <w:marBottom w:val="0"/>
          <w:divBdr>
            <w:top w:val="none" w:sz="0" w:space="0" w:color="auto"/>
            <w:left w:val="none" w:sz="0" w:space="0" w:color="auto"/>
            <w:bottom w:val="none" w:sz="0" w:space="0" w:color="auto"/>
            <w:right w:val="none" w:sz="0" w:space="0" w:color="auto"/>
          </w:divBdr>
        </w:div>
      </w:divsChild>
    </w:div>
    <w:div w:id="20926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ndurent@kpbsd.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hitmore_reed@asdk12.org" TargetMode="External"/><Relationship Id="rId4" Type="http://schemas.openxmlformats.org/officeDocument/2006/relationships/settings" Target="settings.xml"/><Relationship Id="rId9" Type="http://schemas.openxmlformats.org/officeDocument/2006/relationships/hyperlink" Target="mailto:Mary.Watts@matsuk12.u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F1F4-EDDA-48CB-8A61-15519E31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 IMMEDIATE RELEASE                                                                                               No</vt:lpstr>
    </vt:vector>
  </TitlesOfParts>
  <Company>Governor's Office</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No</dc:title>
  <dc:subject/>
  <dc:creator>Hardin, Erin M (EED)</dc:creator>
  <cp:keywords/>
  <cp:lastModifiedBy>Jordan, Samuel J (EED)</cp:lastModifiedBy>
  <cp:revision>15</cp:revision>
  <cp:lastPrinted>2018-10-01T21:07:00Z</cp:lastPrinted>
  <dcterms:created xsi:type="dcterms:W3CDTF">2018-09-28T03:59:00Z</dcterms:created>
  <dcterms:modified xsi:type="dcterms:W3CDTF">2018-10-01T21:08:00Z</dcterms:modified>
  <cp:contentStatus/>
</cp:coreProperties>
</file>