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BC1CE" w14:textId="07596B18" w:rsidR="00915208" w:rsidRPr="004A7876" w:rsidRDefault="00915208" w:rsidP="00915208">
      <w:pPr>
        <w:pStyle w:val="NoSpacing"/>
        <w:rPr>
          <w:rFonts w:ascii="Verdana" w:hAnsi="Verdana" w:cs="Open Sans"/>
          <w:sz w:val="20"/>
          <w:szCs w:val="20"/>
        </w:rPr>
      </w:pPr>
      <w:r w:rsidRPr="004A7876">
        <w:rPr>
          <w:rFonts w:ascii="Verdana" w:hAnsi="Verdana" w:cs="Open Sans"/>
          <w:sz w:val="20"/>
          <w:szCs w:val="20"/>
        </w:rPr>
        <w:t xml:space="preserve">The </w:t>
      </w:r>
      <w:r w:rsidR="00777070" w:rsidRPr="00777070">
        <w:rPr>
          <w:rFonts w:ascii="Verdana" w:hAnsi="Verdana" w:cs="Open Sans"/>
          <w:sz w:val="20"/>
          <w:szCs w:val="20"/>
        </w:rPr>
        <w:t>Alaska</w:t>
      </w:r>
      <w:r w:rsidRPr="00777070">
        <w:rPr>
          <w:rFonts w:ascii="Verdana" w:hAnsi="Verdana" w:cs="Open Sans"/>
          <w:sz w:val="20"/>
          <w:szCs w:val="20"/>
        </w:rPr>
        <w:t xml:space="preserve"> Department of Education</w:t>
      </w:r>
      <w:r w:rsidR="00777070" w:rsidRPr="00777070">
        <w:rPr>
          <w:rFonts w:ascii="Verdana" w:hAnsi="Verdana" w:cs="Open Sans"/>
          <w:sz w:val="20"/>
          <w:szCs w:val="20"/>
        </w:rPr>
        <w:t xml:space="preserve"> and Early Development</w:t>
      </w:r>
      <w:r w:rsidRPr="00777070">
        <w:rPr>
          <w:rFonts w:ascii="Verdana" w:hAnsi="Verdana" w:cs="Open Sans"/>
          <w:sz w:val="20"/>
          <w:szCs w:val="20"/>
        </w:rPr>
        <w:t xml:space="preserve"> </w:t>
      </w:r>
      <w:r w:rsidRPr="004A7876">
        <w:rPr>
          <w:rFonts w:ascii="Verdana" w:hAnsi="Verdana" w:cs="Open Sans"/>
          <w:sz w:val="20"/>
          <w:szCs w:val="20"/>
        </w:rPr>
        <w:t xml:space="preserve">expects that most students with disabilities will be included on the National Assessment of Educational Progress (NAEP). </w:t>
      </w:r>
      <w:r w:rsidRPr="004A7876">
        <w:rPr>
          <w:rFonts w:ascii="Verdana" w:hAnsi="Verdana" w:cs="Open Sans"/>
          <w:b/>
          <w:sz w:val="20"/>
          <w:szCs w:val="20"/>
        </w:rPr>
        <w:t xml:space="preserve">Only students who meet (or met) participation criteria for the </w:t>
      </w:r>
      <w:r w:rsidR="00777070">
        <w:rPr>
          <w:rFonts w:ascii="Verdana" w:hAnsi="Verdana" w:cs="Open Sans"/>
          <w:b/>
          <w:sz w:val="20"/>
          <w:szCs w:val="20"/>
        </w:rPr>
        <w:t xml:space="preserve">Dynamic Learning Maps (DLM) </w:t>
      </w:r>
      <w:r w:rsidR="0028382B">
        <w:rPr>
          <w:rFonts w:ascii="Verdana" w:hAnsi="Verdana" w:cs="Open Sans"/>
          <w:b/>
          <w:sz w:val="20"/>
          <w:szCs w:val="20"/>
        </w:rPr>
        <w:t xml:space="preserve">Alaska </w:t>
      </w:r>
      <w:r w:rsidR="00777070">
        <w:rPr>
          <w:rFonts w:ascii="Verdana" w:hAnsi="Verdana" w:cs="Open Sans"/>
          <w:b/>
          <w:sz w:val="20"/>
          <w:szCs w:val="20"/>
        </w:rPr>
        <w:t>Alternate Assessment</w:t>
      </w:r>
      <w:r w:rsidRPr="00777070">
        <w:rPr>
          <w:rFonts w:ascii="Verdana" w:hAnsi="Verdana" w:cs="Open Sans"/>
          <w:b/>
          <w:sz w:val="20"/>
          <w:szCs w:val="20"/>
        </w:rPr>
        <w:t xml:space="preserve"> </w:t>
      </w:r>
      <w:r w:rsidRPr="004A7876">
        <w:rPr>
          <w:rFonts w:ascii="Verdana" w:hAnsi="Verdana" w:cs="Open Sans"/>
          <w:b/>
          <w:sz w:val="20"/>
          <w:szCs w:val="20"/>
        </w:rPr>
        <w:t>may</w:t>
      </w:r>
      <w:r w:rsidRPr="004A7876">
        <w:rPr>
          <w:rFonts w:ascii="Verdana" w:hAnsi="Verdana" w:cs="Open Sans"/>
          <w:b/>
          <w:color w:val="FF0000"/>
          <w:sz w:val="20"/>
          <w:szCs w:val="20"/>
        </w:rPr>
        <w:t xml:space="preserve"> </w:t>
      </w:r>
      <w:r w:rsidRPr="004A7876">
        <w:rPr>
          <w:rFonts w:ascii="Verdana" w:hAnsi="Verdana" w:cs="Open Sans"/>
          <w:b/>
          <w:sz w:val="20"/>
          <w:szCs w:val="20"/>
        </w:rPr>
        <w:t>be excluded from any NAEP assessment.</w:t>
      </w:r>
      <w:r w:rsidRPr="004A7876">
        <w:rPr>
          <w:rFonts w:ascii="Verdana" w:hAnsi="Verdana" w:cs="Open Sans"/>
          <w:sz w:val="20"/>
          <w:szCs w:val="20"/>
        </w:rPr>
        <w:t xml:space="preserve"> All other students with disabilities should participate in NA</w:t>
      </w:r>
      <w:r w:rsidR="004753A7">
        <w:rPr>
          <w:rFonts w:ascii="Verdana" w:hAnsi="Verdana" w:cs="Open Sans"/>
          <w:sz w:val="20"/>
          <w:szCs w:val="20"/>
        </w:rPr>
        <w:t xml:space="preserve">EP with or without NAEP </w:t>
      </w:r>
      <w:r w:rsidRPr="004A7876">
        <w:rPr>
          <w:rFonts w:ascii="Verdana" w:hAnsi="Verdana" w:cs="Open Sans"/>
          <w:sz w:val="20"/>
          <w:szCs w:val="20"/>
        </w:rPr>
        <w:t xml:space="preserve">accommodations. If you have questions about the NAEP accommodations, please contact </w:t>
      </w:r>
      <w:r w:rsidR="00777070" w:rsidRPr="00777070">
        <w:rPr>
          <w:rFonts w:ascii="Verdana" w:hAnsi="Verdana" w:cs="Open Sans"/>
          <w:sz w:val="20"/>
          <w:szCs w:val="20"/>
        </w:rPr>
        <w:t>Raina Moulian</w:t>
      </w:r>
      <w:r w:rsidRPr="004A7876">
        <w:rPr>
          <w:rFonts w:ascii="Verdana" w:hAnsi="Verdana" w:cs="Open Sans"/>
          <w:sz w:val="20"/>
          <w:szCs w:val="20"/>
        </w:rPr>
        <w:t>,</w:t>
      </w:r>
      <w:r w:rsidRPr="004A7876">
        <w:rPr>
          <w:rFonts w:ascii="Verdana" w:hAnsi="Verdana" w:cs="Open Sans"/>
          <w:color w:val="FF0000"/>
          <w:sz w:val="20"/>
          <w:szCs w:val="20"/>
        </w:rPr>
        <w:t xml:space="preserve"> </w:t>
      </w:r>
      <w:r w:rsidRPr="004A7876">
        <w:rPr>
          <w:rFonts w:ascii="Verdana" w:hAnsi="Verdana" w:cs="Open Sans"/>
          <w:sz w:val="20"/>
          <w:szCs w:val="20"/>
        </w:rPr>
        <w:t xml:space="preserve">NAEP State Coordinator at </w:t>
      </w:r>
      <w:r w:rsidR="00777070">
        <w:rPr>
          <w:rFonts w:ascii="Verdana" w:hAnsi="Verdana" w:cs="Open Sans"/>
          <w:sz w:val="20"/>
          <w:szCs w:val="20"/>
        </w:rPr>
        <w:t>raina.moulian@alaska.gov</w:t>
      </w:r>
      <w:r w:rsidRPr="00123294">
        <w:rPr>
          <w:rFonts w:ascii="Verdana" w:hAnsi="Verdana" w:cs="Open Sans"/>
          <w:color w:val="C00000"/>
          <w:sz w:val="20"/>
          <w:szCs w:val="20"/>
        </w:rPr>
        <w:t xml:space="preserve"> </w:t>
      </w:r>
      <w:r w:rsidRPr="004A7876">
        <w:rPr>
          <w:rFonts w:ascii="Verdana" w:hAnsi="Verdana" w:cs="Open Sans"/>
          <w:sz w:val="20"/>
          <w:szCs w:val="20"/>
        </w:rPr>
        <w:t xml:space="preserve">or </w:t>
      </w:r>
      <w:r w:rsidR="00777070" w:rsidRPr="00777070">
        <w:rPr>
          <w:rFonts w:ascii="Verdana" w:hAnsi="Verdana" w:cs="Open Sans"/>
          <w:sz w:val="20"/>
          <w:szCs w:val="20"/>
        </w:rPr>
        <w:t>(907)465-8729</w:t>
      </w:r>
      <w:r w:rsidRPr="004A7876">
        <w:rPr>
          <w:rFonts w:ascii="Verdana" w:hAnsi="Verdana" w:cs="Open Sans"/>
          <w:sz w:val="20"/>
          <w:szCs w:val="20"/>
        </w:rPr>
        <w:t>.</w:t>
      </w:r>
    </w:p>
    <w:p w14:paraId="6606D2C0" w14:textId="77777777" w:rsidR="00915208" w:rsidRPr="004A7876" w:rsidRDefault="00915208" w:rsidP="00915208">
      <w:pPr>
        <w:pStyle w:val="NoSpacing"/>
        <w:rPr>
          <w:rFonts w:ascii="Verdana" w:hAnsi="Verdana" w:cs="Open Sans"/>
          <w:sz w:val="20"/>
          <w:szCs w:val="20"/>
        </w:rPr>
      </w:pPr>
    </w:p>
    <w:p w14:paraId="2ED00491" w14:textId="13D7150F" w:rsidR="00915208" w:rsidRPr="004A7876" w:rsidRDefault="00915208" w:rsidP="00915208">
      <w:pPr>
        <w:spacing w:after="0" w:line="240" w:lineRule="auto"/>
        <w:rPr>
          <w:rFonts w:ascii="Verdana" w:hAnsi="Verdana" w:cs="Open Sans"/>
          <w:sz w:val="20"/>
          <w:szCs w:val="20"/>
        </w:rPr>
      </w:pPr>
      <w:r w:rsidRPr="004A7876">
        <w:rPr>
          <w:rFonts w:ascii="Verdana" w:hAnsi="Verdana" w:cs="Open Sans"/>
          <w:sz w:val="20"/>
          <w:szCs w:val="20"/>
        </w:rPr>
        <w:t xml:space="preserve">Several accommodations provided on the </w:t>
      </w:r>
      <w:r w:rsidR="00777070" w:rsidRPr="00777070">
        <w:rPr>
          <w:rFonts w:ascii="Verdana" w:hAnsi="Verdana" w:cs="Open Sans"/>
          <w:sz w:val="20"/>
          <w:szCs w:val="20"/>
        </w:rPr>
        <w:t>Alaska</w:t>
      </w:r>
      <w:r w:rsidRPr="00123294">
        <w:rPr>
          <w:rFonts w:ascii="Verdana" w:hAnsi="Verdana" w:cs="Open Sans"/>
          <w:color w:val="C00000"/>
          <w:sz w:val="20"/>
          <w:szCs w:val="20"/>
        </w:rPr>
        <w:t xml:space="preserve"> </w:t>
      </w:r>
      <w:r w:rsidRPr="004A7876">
        <w:rPr>
          <w:rFonts w:ascii="Verdana" w:hAnsi="Verdana" w:cs="Open Sans"/>
          <w:sz w:val="20"/>
          <w:szCs w:val="20"/>
        </w:rPr>
        <w:t>assessments are not necessary for the NAEP assessments because they are available for all students through universal design elements. The c</w:t>
      </w:r>
      <w:r w:rsidR="009246FE">
        <w:rPr>
          <w:rFonts w:ascii="Verdana" w:hAnsi="Verdana" w:cs="Open Sans"/>
          <w:sz w:val="20"/>
          <w:szCs w:val="20"/>
        </w:rPr>
        <w:t>hart below is divided into two</w:t>
      </w:r>
      <w:r w:rsidRPr="004A7876">
        <w:rPr>
          <w:rFonts w:ascii="Verdana" w:hAnsi="Verdana" w:cs="Open Sans"/>
          <w:sz w:val="20"/>
          <w:szCs w:val="20"/>
        </w:rPr>
        <w:t xml:space="preserve"> sections: (1) universal design elements that will be available to </w:t>
      </w:r>
      <w:r w:rsidRPr="004A7876">
        <w:rPr>
          <w:rFonts w:ascii="Verdana" w:hAnsi="Verdana" w:cs="Open Sans"/>
          <w:b/>
          <w:sz w:val="20"/>
          <w:szCs w:val="20"/>
        </w:rPr>
        <w:t>all students</w:t>
      </w:r>
      <w:r w:rsidRPr="004A7876">
        <w:rPr>
          <w:rFonts w:ascii="Verdana" w:hAnsi="Verdana" w:cs="Open Sans"/>
          <w:sz w:val="20"/>
          <w:szCs w:val="20"/>
        </w:rPr>
        <w:t xml:space="preserve">, </w:t>
      </w:r>
      <w:r w:rsidR="009246FE">
        <w:rPr>
          <w:rFonts w:ascii="Verdana" w:hAnsi="Verdana" w:cs="Open Sans"/>
          <w:sz w:val="20"/>
          <w:szCs w:val="20"/>
        </w:rPr>
        <w:t>and (2</w:t>
      </w:r>
      <w:r w:rsidRPr="004A7876">
        <w:rPr>
          <w:rFonts w:ascii="Verdana" w:hAnsi="Verdana" w:cs="Open Sans"/>
          <w:sz w:val="20"/>
          <w:szCs w:val="20"/>
        </w:rPr>
        <w:t>) accommodations. NAEP accommodations are only allowed for a student on an Individualized Education Program (IEP) or Section 504 Plan.</w:t>
      </w:r>
      <w:r w:rsidR="009246FE">
        <w:rPr>
          <w:rFonts w:ascii="Verdana" w:hAnsi="Verdana" w:cs="Open Sans"/>
          <w:sz w:val="20"/>
          <w:szCs w:val="20"/>
        </w:rPr>
        <w:t xml:space="preserve"> The person most knowledgeable about the student’s disability should determine how the student should be included on NAEP.</w:t>
      </w:r>
    </w:p>
    <w:p w14:paraId="7D4BE8F7" w14:textId="77777777" w:rsidR="00915208" w:rsidRPr="004A7876" w:rsidRDefault="00915208" w:rsidP="00915208">
      <w:pPr>
        <w:spacing w:after="0" w:line="240" w:lineRule="auto"/>
        <w:rPr>
          <w:rFonts w:ascii="Verdana" w:hAnsi="Verdana" w:cs="Open Sans"/>
          <w:sz w:val="20"/>
          <w:szCs w:val="20"/>
        </w:rPr>
      </w:pPr>
    </w:p>
    <w:p w14:paraId="64355812" w14:textId="2EDF3E0F" w:rsidR="00915208" w:rsidRPr="004A7876" w:rsidRDefault="00915208" w:rsidP="00915208">
      <w:pPr>
        <w:pStyle w:val="NoSpacing"/>
        <w:rPr>
          <w:rFonts w:ascii="Verdana" w:hAnsi="Verdana" w:cs="Open Sans"/>
          <w:sz w:val="20"/>
          <w:szCs w:val="20"/>
        </w:rPr>
      </w:pPr>
      <w:r w:rsidRPr="004A7876">
        <w:rPr>
          <w:rFonts w:ascii="Verdana" w:hAnsi="Verdana" w:cs="Open Sans"/>
          <w:sz w:val="20"/>
          <w:szCs w:val="20"/>
        </w:rPr>
        <w:t xml:space="preserve">Please keep in mind that NAEP does not produce results for individual students or schools, unlike the </w:t>
      </w:r>
      <w:r w:rsidR="00777070" w:rsidRPr="00777070">
        <w:rPr>
          <w:rFonts w:ascii="Verdana" w:hAnsi="Verdana" w:cs="Open Sans"/>
          <w:sz w:val="20"/>
          <w:szCs w:val="20"/>
        </w:rPr>
        <w:t>Alaska</w:t>
      </w:r>
      <w:r w:rsidRPr="00123294">
        <w:rPr>
          <w:rFonts w:ascii="Verdana" w:hAnsi="Verdana" w:cs="Open Sans"/>
          <w:color w:val="C00000"/>
          <w:sz w:val="20"/>
          <w:szCs w:val="20"/>
        </w:rPr>
        <w:t xml:space="preserve"> </w:t>
      </w:r>
      <w:r w:rsidRPr="004A7876">
        <w:rPr>
          <w:rFonts w:ascii="Verdana" w:hAnsi="Verdana" w:cs="Open Sans"/>
          <w:sz w:val="20"/>
          <w:szCs w:val="20"/>
        </w:rPr>
        <w:t>state assessments. In other words, the NAEP assessments do not impose consequences for the student or the school and are instead intended purely to provide a picture of educational performance and progress.</w:t>
      </w:r>
    </w:p>
    <w:p w14:paraId="6D808C9E" w14:textId="77777777" w:rsidR="00915208" w:rsidRPr="004A7876" w:rsidRDefault="00915208" w:rsidP="00915208">
      <w:pPr>
        <w:pStyle w:val="NoSpacing"/>
        <w:rPr>
          <w:rFonts w:ascii="Verdana" w:hAnsi="Verdana" w:cs="Open Sans"/>
          <w:sz w:val="20"/>
          <w:szCs w:val="20"/>
        </w:rPr>
      </w:pPr>
    </w:p>
    <w:p w14:paraId="779F80AE" w14:textId="342A01AC" w:rsidR="00915208" w:rsidRPr="00801939" w:rsidRDefault="00915208" w:rsidP="00915208">
      <w:pPr>
        <w:pStyle w:val="NoSpacing"/>
        <w:rPr>
          <w:rFonts w:ascii="Verdana" w:hAnsi="Verdana" w:cs="Open Sans"/>
          <w:sz w:val="20"/>
          <w:szCs w:val="20"/>
        </w:rPr>
      </w:pPr>
      <w:r w:rsidRPr="00801939">
        <w:rPr>
          <w:rFonts w:ascii="Verdana" w:hAnsi="Verdana" w:cs="Open Sans"/>
          <w:sz w:val="20"/>
          <w:szCs w:val="20"/>
        </w:rPr>
        <w:t>Please note all assessments are not the same and are developed to measure specific construct</w:t>
      </w:r>
      <w:r w:rsidR="006109E3">
        <w:rPr>
          <w:rFonts w:ascii="Verdana" w:hAnsi="Verdana" w:cs="Open Sans"/>
          <w:sz w:val="20"/>
          <w:szCs w:val="20"/>
        </w:rPr>
        <w:t>s.</w:t>
      </w:r>
      <w:r w:rsidR="004753A7">
        <w:rPr>
          <w:rFonts w:ascii="Verdana" w:hAnsi="Verdana" w:cs="Open Sans"/>
          <w:sz w:val="20"/>
          <w:szCs w:val="20"/>
        </w:rPr>
        <w:t xml:space="preserve"> Therefore, NAEP may not allow or provide</w:t>
      </w:r>
      <w:r w:rsidRPr="00801939">
        <w:rPr>
          <w:rFonts w:ascii="Verdana" w:hAnsi="Verdana" w:cs="Open Sans"/>
          <w:sz w:val="20"/>
          <w:szCs w:val="20"/>
        </w:rPr>
        <w:t xml:space="preserve"> all accessibility f</w:t>
      </w:r>
      <w:r w:rsidR="00DA4F37" w:rsidRPr="00801939">
        <w:rPr>
          <w:rFonts w:ascii="Verdana" w:hAnsi="Verdana" w:cs="Open Sans"/>
          <w:sz w:val="20"/>
          <w:szCs w:val="20"/>
        </w:rPr>
        <w:t>eatures and accommodations</w:t>
      </w:r>
      <w:r w:rsidR="004753A7">
        <w:rPr>
          <w:rFonts w:ascii="Verdana" w:hAnsi="Verdana" w:cs="Open Sans"/>
          <w:sz w:val="20"/>
          <w:szCs w:val="20"/>
        </w:rPr>
        <w:t xml:space="preserve"> of</w:t>
      </w:r>
      <w:r w:rsidR="00DA4F37" w:rsidRPr="00801939">
        <w:rPr>
          <w:rFonts w:ascii="Verdana" w:hAnsi="Verdana" w:cs="Open Sans"/>
          <w:sz w:val="20"/>
          <w:szCs w:val="20"/>
        </w:rPr>
        <w:t xml:space="preserve"> the </w:t>
      </w:r>
      <w:r w:rsidR="00777070" w:rsidRPr="00777070">
        <w:rPr>
          <w:rFonts w:ascii="Verdana" w:hAnsi="Verdana" w:cs="Open Sans"/>
          <w:sz w:val="20"/>
          <w:szCs w:val="20"/>
        </w:rPr>
        <w:t>Alaska</w:t>
      </w:r>
      <w:r w:rsidRPr="00777070">
        <w:rPr>
          <w:rFonts w:ascii="Verdana" w:hAnsi="Verdana" w:cs="Open Sans"/>
          <w:sz w:val="20"/>
          <w:szCs w:val="20"/>
        </w:rPr>
        <w:t xml:space="preserve"> </w:t>
      </w:r>
      <w:r w:rsidR="004753A7">
        <w:rPr>
          <w:rFonts w:ascii="Verdana" w:hAnsi="Verdana" w:cs="Open Sans"/>
          <w:sz w:val="20"/>
          <w:szCs w:val="20"/>
        </w:rPr>
        <w:t>state assessments</w:t>
      </w:r>
      <w:r w:rsidRPr="00801939">
        <w:rPr>
          <w:rFonts w:ascii="Verdana" w:hAnsi="Verdana" w:cs="Open Sans"/>
          <w:sz w:val="20"/>
          <w:szCs w:val="20"/>
        </w:rPr>
        <w:t>. The following are the expectations for inclusion on NAEP:</w:t>
      </w:r>
    </w:p>
    <w:p w14:paraId="3D189A02" w14:textId="77777777" w:rsidR="00915208" w:rsidRPr="00123294" w:rsidRDefault="00915208" w:rsidP="00915208">
      <w:pPr>
        <w:pStyle w:val="NoSpacing"/>
        <w:rPr>
          <w:rFonts w:ascii="Verdana" w:hAnsi="Verdana" w:cs="Open Sans"/>
          <w:b/>
          <w:color w:val="C00000"/>
          <w:sz w:val="20"/>
          <w:szCs w:val="20"/>
        </w:rPr>
      </w:pPr>
    </w:p>
    <w:p w14:paraId="0E750D5F" w14:textId="53DA0896" w:rsidR="003D4F08" w:rsidRPr="009246FE" w:rsidRDefault="003D4F08" w:rsidP="004753A7">
      <w:pPr>
        <w:pStyle w:val="NoSpacing"/>
        <w:numPr>
          <w:ilvl w:val="0"/>
          <w:numId w:val="1"/>
        </w:numPr>
        <w:rPr>
          <w:rFonts w:ascii="Verdana" w:hAnsi="Verdana" w:cs="Open Sans"/>
          <w:b/>
          <w:sz w:val="20"/>
          <w:szCs w:val="20"/>
        </w:rPr>
      </w:pPr>
      <w:r>
        <w:rPr>
          <w:rFonts w:ascii="Verdana" w:hAnsi="Verdana" w:cs="Open Sans"/>
          <w:sz w:val="20"/>
          <w:szCs w:val="20"/>
        </w:rPr>
        <w:t>For mathematics</w:t>
      </w:r>
      <w:r w:rsidR="00911BB3">
        <w:rPr>
          <w:rFonts w:ascii="Verdana" w:hAnsi="Verdana" w:cs="Open Sans"/>
          <w:sz w:val="20"/>
          <w:szCs w:val="20"/>
        </w:rPr>
        <w:t xml:space="preserve">: </w:t>
      </w:r>
      <w:r>
        <w:rPr>
          <w:rFonts w:ascii="Verdana" w:hAnsi="Verdana" w:cs="Open Sans"/>
          <w:sz w:val="20"/>
          <w:szCs w:val="20"/>
        </w:rPr>
        <w:t xml:space="preserve">calculator, manipulatives, and multiplication charts are </w:t>
      </w:r>
      <w:r w:rsidRPr="003D4F08">
        <w:rPr>
          <w:rFonts w:ascii="Verdana" w:hAnsi="Verdana" w:cs="Open Sans"/>
          <w:b/>
          <w:sz w:val="20"/>
          <w:szCs w:val="20"/>
        </w:rPr>
        <w:t>not</w:t>
      </w:r>
      <w:r>
        <w:rPr>
          <w:rFonts w:ascii="Verdana" w:hAnsi="Verdana" w:cs="Open Sans"/>
          <w:sz w:val="20"/>
          <w:szCs w:val="20"/>
        </w:rPr>
        <w:t xml:space="preserve"> </w:t>
      </w:r>
      <w:r w:rsidR="00415EAB" w:rsidRPr="00F223A9">
        <w:rPr>
          <w:rFonts w:ascii="Verdana" w:hAnsi="Verdana" w:cs="Open Sans"/>
          <w:b/>
          <w:sz w:val="20"/>
          <w:szCs w:val="20"/>
        </w:rPr>
        <w:t>allowed</w:t>
      </w:r>
      <w:r w:rsidR="002E4423">
        <w:rPr>
          <w:rFonts w:ascii="Verdana" w:hAnsi="Verdana" w:cs="Open Sans"/>
          <w:sz w:val="20"/>
          <w:szCs w:val="20"/>
        </w:rPr>
        <w:t xml:space="preserve"> on the NAEP assessment.</w:t>
      </w:r>
      <w:r>
        <w:rPr>
          <w:rFonts w:ascii="Verdana" w:hAnsi="Verdana" w:cs="Open Sans"/>
          <w:sz w:val="20"/>
          <w:szCs w:val="20"/>
        </w:rPr>
        <w:t xml:space="preserve"> </w:t>
      </w:r>
      <w:r w:rsidR="004753A7" w:rsidRPr="004753A7">
        <w:rPr>
          <w:rFonts w:ascii="Verdana" w:hAnsi="Verdana" w:cs="Open Sans"/>
          <w:sz w:val="20"/>
          <w:szCs w:val="20"/>
        </w:rPr>
        <w:t>The NAEP L</w:t>
      </w:r>
      <w:r w:rsidR="004753A7">
        <w:rPr>
          <w:rFonts w:ascii="Verdana" w:hAnsi="Verdana" w:cs="Open Sans"/>
          <w:sz w:val="20"/>
          <w:szCs w:val="20"/>
        </w:rPr>
        <w:t>ong-Term Trend (L</w:t>
      </w:r>
      <w:r w:rsidR="004753A7" w:rsidRPr="004753A7">
        <w:rPr>
          <w:rFonts w:ascii="Verdana" w:hAnsi="Verdana" w:cs="Open Sans"/>
          <w:sz w:val="20"/>
          <w:szCs w:val="20"/>
        </w:rPr>
        <w:t>TT</w:t>
      </w:r>
      <w:r w:rsidR="004753A7">
        <w:rPr>
          <w:rFonts w:ascii="Verdana" w:hAnsi="Verdana" w:cs="Open Sans"/>
          <w:sz w:val="20"/>
          <w:szCs w:val="20"/>
        </w:rPr>
        <w:t>)</w:t>
      </w:r>
      <w:r w:rsidR="004753A7" w:rsidRPr="004753A7">
        <w:rPr>
          <w:rFonts w:ascii="Verdana" w:hAnsi="Verdana" w:cs="Open Sans"/>
          <w:sz w:val="20"/>
          <w:szCs w:val="20"/>
        </w:rPr>
        <w:t xml:space="preserve"> mathematics assessment measures the ability to carry out mathematic computations using paper and pencil.</w:t>
      </w:r>
    </w:p>
    <w:p w14:paraId="0A20AF40" w14:textId="4A78178E" w:rsidR="009246FE" w:rsidRDefault="009246FE" w:rsidP="009246FE">
      <w:pPr>
        <w:pStyle w:val="NoSpacing"/>
        <w:rPr>
          <w:rFonts w:ascii="Verdana" w:hAnsi="Verdana" w:cs="Open Sans"/>
          <w:sz w:val="20"/>
          <w:szCs w:val="20"/>
        </w:rPr>
      </w:pPr>
    </w:p>
    <w:p w14:paraId="7C2C8F61" w14:textId="5DD7C76C" w:rsidR="009246FE" w:rsidRPr="003D4F08" w:rsidRDefault="009246FE" w:rsidP="00A908EC">
      <w:pPr>
        <w:pStyle w:val="NoSpacing"/>
        <w:numPr>
          <w:ilvl w:val="0"/>
          <w:numId w:val="1"/>
        </w:numPr>
        <w:rPr>
          <w:rFonts w:ascii="Verdana" w:hAnsi="Verdana" w:cs="Open Sans"/>
          <w:b/>
          <w:sz w:val="20"/>
          <w:szCs w:val="20"/>
        </w:rPr>
      </w:pPr>
      <w:r>
        <w:rPr>
          <w:rFonts w:ascii="Verdana" w:hAnsi="Verdana" w:cs="Open Sans"/>
          <w:sz w:val="20"/>
          <w:szCs w:val="20"/>
        </w:rPr>
        <w:t xml:space="preserve">For reading: read aloud occasional or most or all is </w:t>
      </w:r>
      <w:r>
        <w:rPr>
          <w:rFonts w:ascii="Verdana" w:hAnsi="Verdana" w:cs="Open Sans"/>
          <w:b/>
          <w:sz w:val="20"/>
          <w:szCs w:val="20"/>
        </w:rPr>
        <w:t xml:space="preserve">not </w:t>
      </w:r>
      <w:r w:rsidR="00415EAB" w:rsidRPr="00F223A9">
        <w:rPr>
          <w:rFonts w:ascii="Verdana" w:hAnsi="Verdana" w:cs="Open Sans"/>
          <w:b/>
          <w:sz w:val="20"/>
          <w:szCs w:val="20"/>
        </w:rPr>
        <w:t>allowed</w:t>
      </w:r>
      <w:r w:rsidR="002E4423">
        <w:rPr>
          <w:rFonts w:ascii="Verdana" w:hAnsi="Verdana" w:cs="Open Sans"/>
          <w:sz w:val="20"/>
          <w:szCs w:val="20"/>
        </w:rPr>
        <w:t xml:space="preserve"> on the NAEP assessment.</w:t>
      </w:r>
      <w:r w:rsidR="00A908EC">
        <w:rPr>
          <w:rFonts w:ascii="Verdana" w:hAnsi="Verdana" w:cs="Open Sans"/>
          <w:sz w:val="20"/>
          <w:szCs w:val="20"/>
        </w:rPr>
        <w:t xml:space="preserve"> </w:t>
      </w:r>
      <w:r w:rsidR="00A908EC" w:rsidRPr="00A908EC">
        <w:rPr>
          <w:rFonts w:ascii="Verdana" w:hAnsi="Verdana" w:cs="Open Sans"/>
          <w:sz w:val="20"/>
          <w:szCs w:val="20"/>
        </w:rPr>
        <w:t>The NAEP LTT reading assessment measures reading comprehension by asking s</w:t>
      </w:r>
      <w:r w:rsidR="00A908EC">
        <w:rPr>
          <w:rFonts w:ascii="Verdana" w:hAnsi="Verdana" w:cs="Open Sans"/>
          <w:sz w:val="20"/>
          <w:szCs w:val="20"/>
        </w:rPr>
        <w:t>tudents to read passages written</w:t>
      </w:r>
      <w:r w:rsidR="00A908EC" w:rsidRPr="00A908EC">
        <w:rPr>
          <w:rFonts w:ascii="Verdana" w:hAnsi="Verdana" w:cs="Open Sans"/>
          <w:sz w:val="20"/>
          <w:szCs w:val="20"/>
        </w:rPr>
        <w:t xml:space="preserve"> in English and to answer questions about what they have read. Because this is an assessment of reading comprehension and not listening comprehension, NAEP does not allow passages or items to be read aloud to students as testing accommodations.</w:t>
      </w:r>
    </w:p>
    <w:p w14:paraId="113BF00C" w14:textId="77777777" w:rsidR="003D4F08" w:rsidRPr="003D4F08" w:rsidRDefault="003D4F08" w:rsidP="003D4F08">
      <w:pPr>
        <w:pStyle w:val="NoSpacing"/>
        <w:ind w:left="720"/>
        <w:rPr>
          <w:rFonts w:ascii="Verdana" w:hAnsi="Verdana" w:cs="Open Sans"/>
          <w:b/>
          <w:sz w:val="20"/>
          <w:szCs w:val="20"/>
        </w:rPr>
      </w:pPr>
    </w:p>
    <w:p w14:paraId="73D90FDF" w14:textId="223F570A" w:rsidR="00915208" w:rsidRPr="00A908EC" w:rsidRDefault="00915208" w:rsidP="00894FA2">
      <w:pPr>
        <w:pStyle w:val="NoSpacing"/>
        <w:numPr>
          <w:ilvl w:val="0"/>
          <w:numId w:val="1"/>
        </w:numPr>
        <w:rPr>
          <w:rFonts w:ascii="Verdana" w:hAnsi="Verdana" w:cs="Open Sans"/>
          <w:b/>
          <w:sz w:val="20"/>
          <w:szCs w:val="20"/>
        </w:rPr>
      </w:pPr>
      <w:r w:rsidRPr="003D4F08">
        <w:rPr>
          <w:rFonts w:ascii="Verdana" w:hAnsi="Verdana" w:cs="Open Sans"/>
          <w:sz w:val="20"/>
          <w:szCs w:val="20"/>
        </w:rPr>
        <w:t>Students who recei</w:t>
      </w:r>
      <w:r w:rsidR="00DA4F37" w:rsidRPr="003D4F08">
        <w:rPr>
          <w:rFonts w:ascii="Verdana" w:hAnsi="Verdana" w:cs="Open Sans"/>
          <w:sz w:val="20"/>
          <w:szCs w:val="20"/>
        </w:rPr>
        <w:t xml:space="preserve">ve multiple-day testing on the </w:t>
      </w:r>
      <w:r w:rsidRPr="003D4F08">
        <w:rPr>
          <w:rFonts w:ascii="Verdana" w:hAnsi="Verdana" w:cs="Open Sans"/>
          <w:sz w:val="20"/>
          <w:szCs w:val="20"/>
        </w:rPr>
        <w:t>state assessments should take the NAEP assessments in 1 day with breaks as needed. NAEP is much shorter than the state assessments, so mul</w:t>
      </w:r>
      <w:r w:rsidR="00415EAB">
        <w:rPr>
          <w:rFonts w:ascii="Verdana" w:hAnsi="Verdana" w:cs="Open Sans"/>
          <w:sz w:val="20"/>
          <w:szCs w:val="20"/>
        </w:rPr>
        <w:t>tiple-day testing is not supported</w:t>
      </w:r>
      <w:r w:rsidR="00894FA2">
        <w:rPr>
          <w:rFonts w:ascii="Verdana" w:hAnsi="Verdana" w:cs="Open Sans"/>
          <w:sz w:val="20"/>
          <w:szCs w:val="20"/>
        </w:rPr>
        <w:t>. S</w:t>
      </w:r>
      <w:r w:rsidR="00894FA2" w:rsidRPr="00894FA2">
        <w:rPr>
          <w:rFonts w:ascii="Verdana" w:hAnsi="Verdana" w:cs="Open Sans"/>
          <w:sz w:val="20"/>
          <w:szCs w:val="20"/>
        </w:rPr>
        <w:t>tudent</w:t>
      </w:r>
      <w:r w:rsidR="00894FA2">
        <w:rPr>
          <w:rFonts w:ascii="Verdana" w:hAnsi="Verdana" w:cs="Open Sans"/>
          <w:sz w:val="20"/>
          <w:szCs w:val="20"/>
        </w:rPr>
        <w:t>s</w:t>
      </w:r>
      <w:r w:rsidR="00894FA2" w:rsidRPr="00894FA2">
        <w:rPr>
          <w:rFonts w:ascii="Verdana" w:hAnsi="Verdana" w:cs="Open Sans"/>
          <w:sz w:val="20"/>
          <w:szCs w:val="20"/>
        </w:rPr>
        <w:t xml:space="preserve"> complete three 15-minute sections in mathematics or reading</w:t>
      </w:r>
      <w:r w:rsidR="00894FA2">
        <w:rPr>
          <w:rFonts w:ascii="Verdana" w:hAnsi="Verdana" w:cs="Open Sans"/>
          <w:sz w:val="20"/>
          <w:szCs w:val="20"/>
        </w:rPr>
        <w:t>.</w:t>
      </w:r>
    </w:p>
    <w:p w14:paraId="64590EC4" w14:textId="77777777" w:rsidR="00A908EC" w:rsidRDefault="00A908EC" w:rsidP="00A908EC">
      <w:pPr>
        <w:pStyle w:val="ListParagraph"/>
        <w:rPr>
          <w:rFonts w:ascii="Verdana" w:hAnsi="Verdana" w:cs="Open Sans"/>
          <w:b/>
          <w:sz w:val="20"/>
          <w:szCs w:val="20"/>
        </w:rPr>
      </w:pPr>
    </w:p>
    <w:p w14:paraId="444C909D" w14:textId="77777777" w:rsidR="00874E4B" w:rsidRDefault="00A908EC" w:rsidP="00EA0AEB">
      <w:pPr>
        <w:pStyle w:val="ListParagraph"/>
        <w:numPr>
          <w:ilvl w:val="0"/>
          <w:numId w:val="1"/>
        </w:numPr>
      </w:pPr>
      <w:r>
        <w:rPr>
          <w:rFonts w:ascii="Verdana" w:hAnsi="Verdana" w:cs="Open Sans"/>
          <w:sz w:val="20"/>
          <w:szCs w:val="20"/>
        </w:rPr>
        <w:t xml:space="preserve">Graphic organizers are </w:t>
      </w:r>
      <w:r w:rsidRPr="003D4F08">
        <w:rPr>
          <w:rFonts w:ascii="Verdana" w:hAnsi="Verdana" w:cs="Open Sans"/>
          <w:b/>
          <w:sz w:val="20"/>
          <w:szCs w:val="20"/>
        </w:rPr>
        <w:t>not</w:t>
      </w:r>
      <w:r>
        <w:rPr>
          <w:rFonts w:ascii="Verdana" w:hAnsi="Verdana" w:cs="Open Sans"/>
          <w:sz w:val="20"/>
          <w:szCs w:val="20"/>
        </w:rPr>
        <w:t xml:space="preserve"> </w:t>
      </w:r>
      <w:r w:rsidRPr="00F223A9">
        <w:rPr>
          <w:rFonts w:ascii="Verdana" w:hAnsi="Verdana" w:cs="Open Sans"/>
          <w:b/>
          <w:sz w:val="20"/>
          <w:szCs w:val="20"/>
        </w:rPr>
        <w:t>allowed</w:t>
      </w:r>
      <w:r>
        <w:rPr>
          <w:rFonts w:ascii="Verdana" w:hAnsi="Verdana" w:cs="Open Sans"/>
          <w:sz w:val="20"/>
          <w:szCs w:val="20"/>
        </w:rPr>
        <w:t xml:space="preserve"> on the NAEP assessment.</w:t>
      </w:r>
      <w:r w:rsidR="00EA0AEB">
        <w:t xml:space="preserve"> </w:t>
      </w:r>
    </w:p>
    <w:p w14:paraId="0BCEDF5B" w14:textId="77777777" w:rsidR="00874E4B" w:rsidRDefault="00874E4B" w:rsidP="00874E4B">
      <w:pPr>
        <w:pStyle w:val="ListParagraph"/>
      </w:pPr>
    </w:p>
    <w:p w14:paraId="2517D26E" w14:textId="77777777" w:rsidR="00874E4B" w:rsidRDefault="00874E4B">
      <w:r>
        <w:br w:type="page"/>
      </w:r>
    </w:p>
    <w:p w14:paraId="21399A3C" w14:textId="3872BF0B" w:rsidR="00874E4B" w:rsidRPr="00874E4B" w:rsidRDefault="00874E4B" w:rsidP="00874E4B">
      <w:pPr>
        <w:pStyle w:val="ListParagraph"/>
        <w:jc w:val="center"/>
        <w:rPr>
          <w:b/>
        </w:rPr>
      </w:pPr>
      <w:r w:rsidRPr="00874E4B">
        <w:rPr>
          <w:b/>
        </w:rPr>
        <w:lastRenderedPageBreak/>
        <w:t>NAEP Universal Design Elements for Students with Disabilities (SD)</w:t>
      </w:r>
    </w:p>
    <w:p w14:paraId="39DEB063" w14:textId="3872BF0B" w:rsidR="00874E4B" w:rsidRPr="00874E4B" w:rsidRDefault="00874E4B" w:rsidP="00874E4B">
      <w:pPr>
        <w:pStyle w:val="ListParagraph"/>
        <w:jc w:val="center"/>
        <w:rPr>
          <w:b/>
        </w:rPr>
      </w:pPr>
      <w:r w:rsidRPr="00874E4B">
        <w:rPr>
          <w:b/>
        </w:rPr>
        <w:t>Ages 9, 13 &amp; 17 Math and Reading</w:t>
      </w:r>
    </w:p>
    <w:p w14:paraId="64EF3CD5" w14:textId="1142DBC5" w:rsidR="00CB22DD" w:rsidRPr="00874E4B" w:rsidRDefault="00874E4B" w:rsidP="00874E4B">
      <w:pPr>
        <w:pStyle w:val="ListParagraph"/>
        <w:jc w:val="center"/>
        <w:rPr>
          <w:b/>
        </w:rPr>
      </w:pPr>
      <w:r w:rsidRPr="00874E4B">
        <w:rPr>
          <w:b/>
        </w:rPr>
        <w:t>Paper-and-Pencil Assessments</w:t>
      </w:r>
    </w:p>
    <w:tbl>
      <w:tblPr>
        <w:tblStyle w:val="ListTable6Colorful-Accent4"/>
        <w:tblW w:w="5000" w:type="pct"/>
        <w:tblLook w:val="04A0" w:firstRow="1" w:lastRow="0" w:firstColumn="1" w:lastColumn="0" w:noHBand="0" w:noVBand="1"/>
        <w:tblCaption w:val="Universal Design Elements for Subjects and Descriptions"/>
        <w:tblDescription w:val="Table identifies the universal design element, the subject, and provides a description of the element."/>
      </w:tblPr>
      <w:tblGrid>
        <w:gridCol w:w="2083"/>
        <w:gridCol w:w="2058"/>
        <w:gridCol w:w="5939"/>
      </w:tblGrid>
      <w:tr w:rsidR="00AF289C" w:rsidRPr="00B57238" w14:paraId="1A8E28EF" w14:textId="77777777" w:rsidTr="007B0A30">
        <w:trPr>
          <w:cnfStyle w:val="100000000000" w:firstRow="1" w:lastRow="0" w:firstColumn="0" w:lastColumn="0" w:oddVBand="0" w:evenVBand="0" w:oddHBand="0" w:evenHBand="0" w:firstRowFirstColumn="0" w:firstRowLastColumn="0" w:lastRowFirstColumn="0" w:lastRowLastColumn="0"/>
          <w:trHeight w:val="548"/>
          <w:tblHeader/>
        </w:trPr>
        <w:tc>
          <w:tcPr>
            <w:cnfStyle w:val="001000000000" w:firstRow="0" w:lastRow="0" w:firstColumn="1" w:lastColumn="0" w:oddVBand="0" w:evenVBand="0" w:oddHBand="0" w:evenHBand="0" w:firstRowFirstColumn="0" w:firstRowLastColumn="0" w:lastRowFirstColumn="0" w:lastRowLastColumn="0"/>
            <w:tcW w:w="1033" w:type="pct"/>
            <w:vAlign w:val="center"/>
          </w:tcPr>
          <w:p w14:paraId="660F2E10" w14:textId="77777777" w:rsidR="00AF289C" w:rsidRPr="00B57238" w:rsidRDefault="00AF289C" w:rsidP="00AF289C">
            <w:pPr>
              <w:rPr>
                <w:rFonts w:ascii="Verdana" w:hAnsi="Verdana"/>
                <w:color w:val="auto"/>
                <w:sz w:val="18"/>
                <w:szCs w:val="18"/>
              </w:rPr>
            </w:pPr>
            <w:r>
              <w:rPr>
                <w:rFonts w:ascii="Verdana" w:hAnsi="Verdana"/>
                <w:color w:val="auto"/>
                <w:sz w:val="18"/>
                <w:szCs w:val="18"/>
              </w:rPr>
              <w:t>Universal Design Element</w:t>
            </w:r>
          </w:p>
        </w:tc>
        <w:tc>
          <w:tcPr>
            <w:tcW w:w="1021" w:type="pct"/>
            <w:vAlign w:val="center"/>
          </w:tcPr>
          <w:p w14:paraId="6F66F92C" w14:textId="77777777" w:rsidR="00AF289C" w:rsidRPr="00B57238" w:rsidRDefault="00AF289C" w:rsidP="00CD364D">
            <w:pPr>
              <w:cnfStyle w:val="100000000000" w:firstRow="1" w:lastRow="0" w:firstColumn="0" w:lastColumn="0" w:oddVBand="0" w:evenVBand="0" w:oddHBand="0" w:evenHBand="0" w:firstRowFirstColumn="0" w:firstRowLastColumn="0" w:lastRowFirstColumn="0" w:lastRowLastColumn="0"/>
              <w:rPr>
                <w:rFonts w:ascii="Verdana" w:hAnsi="Verdana"/>
                <w:b w:val="0"/>
                <w:color w:val="auto"/>
                <w:sz w:val="18"/>
                <w:szCs w:val="18"/>
              </w:rPr>
            </w:pPr>
            <w:r>
              <w:rPr>
                <w:rFonts w:ascii="Verdana" w:hAnsi="Verdana"/>
                <w:color w:val="auto"/>
                <w:sz w:val="18"/>
                <w:szCs w:val="18"/>
              </w:rPr>
              <w:t>Subjec</w:t>
            </w:r>
            <w:bookmarkStart w:id="0" w:name="_GoBack"/>
            <w:bookmarkEnd w:id="0"/>
            <w:r>
              <w:rPr>
                <w:rFonts w:ascii="Verdana" w:hAnsi="Verdana"/>
                <w:color w:val="auto"/>
                <w:sz w:val="18"/>
                <w:szCs w:val="18"/>
              </w:rPr>
              <w:t>t</w:t>
            </w:r>
          </w:p>
        </w:tc>
        <w:tc>
          <w:tcPr>
            <w:tcW w:w="2946" w:type="pct"/>
            <w:vAlign w:val="center"/>
          </w:tcPr>
          <w:p w14:paraId="5C71F343" w14:textId="77777777" w:rsidR="00AF289C" w:rsidRPr="00B57238" w:rsidRDefault="00AF289C" w:rsidP="00CD364D">
            <w:pPr>
              <w:cnfStyle w:val="100000000000" w:firstRow="1" w:lastRow="0" w:firstColumn="0" w:lastColumn="0" w:oddVBand="0" w:evenVBand="0" w:oddHBand="0" w:evenHBand="0" w:firstRowFirstColumn="0" w:firstRowLastColumn="0" w:lastRowFirstColumn="0" w:lastRowLastColumn="0"/>
              <w:rPr>
                <w:rFonts w:ascii="Verdana" w:hAnsi="Verdana"/>
                <w:b w:val="0"/>
                <w:color w:val="auto"/>
                <w:sz w:val="18"/>
                <w:szCs w:val="18"/>
              </w:rPr>
            </w:pPr>
            <w:r w:rsidRPr="00B57238">
              <w:rPr>
                <w:rFonts w:ascii="Verdana" w:hAnsi="Verdana"/>
                <w:color w:val="auto"/>
                <w:sz w:val="18"/>
                <w:szCs w:val="18"/>
              </w:rPr>
              <w:t>Description</w:t>
            </w:r>
          </w:p>
        </w:tc>
      </w:tr>
      <w:tr w:rsidR="00344881" w:rsidRPr="00B57238" w14:paraId="07ABD430" w14:textId="77777777" w:rsidTr="00AD0882">
        <w:trPr>
          <w:cnfStyle w:val="000000100000" w:firstRow="0" w:lastRow="0" w:firstColumn="0" w:lastColumn="0" w:oddVBand="0" w:evenVBand="0" w:oddHBand="1"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1033" w:type="pct"/>
            <w:vAlign w:val="center"/>
          </w:tcPr>
          <w:p w14:paraId="5AC51943" w14:textId="77777777" w:rsidR="00344881" w:rsidRPr="00B57238" w:rsidRDefault="00344881" w:rsidP="00344881">
            <w:pPr>
              <w:rPr>
                <w:rFonts w:ascii="Verdana" w:hAnsi="Verdana"/>
                <w:b w:val="0"/>
                <w:i/>
                <w:color w:val="auto"/>
                <w:sz w:val="18"/>
                <w:szCs w:val="18"/>
              </w:rPr>
            </w:pPr>
            <w:r w:rsidRPr="00AF289C">
              <w:rPr>
                <w:rFonts w:ascii="Verdana" w:hAnsi="Verdana"/>
                <w:b w:val="0"/>
                <w:color w:val="auto"/>
                <w:sz w:val="18"/>
                <w:szCs w:val="18"/>
              </w:rPr>
              <w:t>Marks/Writes Directly in Test Book</w:t>
            </w:r>
          </w:p>
        </w:tc>
        <w:tc>
          <w:tcPr>
            <w:tcW w:w="1021" w:type="pct"/>
            <w:vAlign w:val="center"/>
          </w:tcPr>
          <w:p w14:paraId="6A6ABA6E" w14:textId="4C906D3F" w:rsidR="00344881" w:rsidRDefault="005C0776" w:rsidP="00344881">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56670145" w14:textId="3E5120C0" w:rsidR="00743660" w:rsidRPr="00293D0C" w:rsidRDefault="005C0776" w:rsidP="00344881">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2946" w:type="pct"/>
            <w:vAlign w:val="center"/>
          </w:tcPr>
          <w:p w14:paraId="48A89D6A" w14:textId="48CBB0F8" w:rsidR="00344881" w:rsidRPr="00B57238" w:rsidRDefault="00344881" w:rsidP="00344881">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AF289C">
              <w:rPr>
                <w:rFonts w:ascii="Verdana" w:hAnsi="Verdana"/>
                <w:color w:val="auto"/>
                <w:sz w:val="18"/>
                <w:szCs w:val="18"/>
              </w:rPr>
              <w:t xml:space="preserve">All students write directly in the test book. NAEP does not have </w:t>
            </w:r>
            <w:proofErr w:type="spellStart"/>
            <w:r w:rsidR="00F34B39" w:rsidRPr="00F34B39">
              <w:rPr>
                <w:rFonts w:ascii="Verdana" w:hAnsi="Verdana"/>
                <w:color w:val="auto"/>
                <w:sz w:val="18"/>
                <w:szCs w:val="18"/>
              </w:rPr>
              <w:t>S</w:t>
            </w:r>
            <w:r w:rsidRPr="00F34B39">
              <w:rPr>
                <w:rFonts w:ascii="Verdana" w:hAnsi="Verdana"/>
                <w:color w:val="auto"/>
                <w:sz w:val="18"/>
                <w:szCs w:val="18"/>
              </w:rPr>
              <w:t>cantron</w:t>
            </w:r>
            <w:proofErr w:type="spellEnd"/>
            <w:r w:rsidRPr="00AF289C">
              <w:rPr>
                <w:rFonts w:ascii="Verdana" w:hAnsi="Verdana"/>
                <w:color w:val="auto"/>
                <w:sz w:val="18"/>
                <w:szCs w:val="18"/>
              </w:rPr>
              <w:t xml:space="preserve"> or bubble sheets.</w:t>
            </w:r>
          </w:p>
        </w:tc>
      </w:tr>
      <w:tr w:rsidR="00344881" w:rsidRPr="00B57238" w14:paraId="4FFDCE91" w14:textId="77777777" w:rsidTr="00AD0882">
        <w:trPr>
          <w:trHeight w:val="819"/>
        </w:trPr>
        <w:tc>
          <w:tcPr>
            <w:cnfStyle w:val="001000000000" w:firstRow="0" w:lastRow="0" w:firstColumn="1" w:lastColumn="0" w:oddVBand="0" w:evenVBand="0" w:oddHBand="0" w:evenHBand="0" w:firstRowFirstColumn="0" w:firstRowLastColumn="0" w:lastRowFirstColumn="0" w:lastRowLastColumn="0"/>
            <w:tcW w:w="1033" w:type="pct"/>
            <w:vAlign w:val="center"/>
          </w:tcPr>
          <w:p w14:paraId="65F7DF65" w14:textId="77777777" w:rsidR="00344881" w:rsidRPr="00B57238" w:rsidRDefault="00344881" w:rsidP="00344881">
            <w:pPr>
              <w:rPr>
                <w:rFonts w:ascii="Verdana" w:hAnsi="Verdana"/>
                <w:b w:val="0"/>
                <w:i/>
                <w:color w:val="auto"/>
                <w:sz w:val="18"/>
                <w:szCs w:val="18"/>
              </w:rPr>
            </w:pPr>
            <w:r w:rsidRPr="00AF289C">
              <w:rPr>
                <w:rFonts w:ascii="Verdana" w:hAnsi="Verdana"/>
                <w:b w:val="0"/>
                <w:color w:val="auto"/>
                <w:sz w:val="18"/>
                <w:szCs w:val="18"/>
              </w:rPr>
              <w:t>Directions Explained/Clarified</w:t>
            </w:r>
          </w:p>
        </w:tc>
        <w:tc>
          <w:tcPr>
            <w:tcW w:w="1021" w:type="pct"/>
            <w:vAlign w:val="center"/>
          </w:tcPr>
          <w:p w14:paraId="6B7DDE80" w14:textId="4668D8AD" w:rsidR="00743660" w:rsidRDefault="005C0776" w:rsidP="00743660">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71421B1A" w14:textId="57540ADD" w:rsidR="00344881" w:rsidRPr="00293D0C" w:rsidRDefault="005C0776" w:rsidP="00743660">
            <w:pPr>
              <w:cnfStyle w:val="000000000000" w:firstRow="0" w:lastRow="0" w:firstColumn="0" w:lastColumn="0" w:oddVBand="0" w:evenVBand="0" w:oddHBand="0" w:evenHBand="0" w:firstRowFirstColumn="0" w:firstRowLastColumn="0" w:lastRowFirstColumn="0" w:lastRowLastColumn="0"/>
              <w:rPr>
                <w:color w:val="auto"/>
              </w:rPr>
            </w:pPr>
            <w:r>
              <w:rPr>
                <w:rFonts w:ascii="Verdana" w:hAnsi="Verdana"/>
                <w:color w:val="auto"/>
                <w:sz w:val="18"/>
                <w:szCs w:val="18"/>
              </w:rPr>
              <w:t>Reading</w:t>
            </w:r>
          </w:p>
        </w:tc>
        <w:tc>
          <w:tcPr>
            <w:tcW w:w="2946" w:type="pct"/>
            <w:vAlign w:val="center"/>
          </w:tcPr>
          <w:p w14:paraId="1016A67D" w14:textId="416EA3EF" w:rsidR="00344881" w:rsidRPr="00B57238" w:rsidRDefault="00F2155D" w:rsidP="00F2155D">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Student</w:t>
            </w:r>
            <w:r w:rsidR="00344881" w:rsidRPr="00AF289C">
              <w:rPr>
                <w:rFonts w:ascii="Verdana" w:hAnsi="Verdana"/>
                <w:color w:val="auto"/>
                <w:sz w:val="18"/>
                <w:szCs w:val="18"/>
              </w:rPr>
              <w:t xml:space="preserve"> can raise </w:t>
            </w:r>
            <w:r>
              <w:rPr>
                <w:rFonts w:ascii="Verdana" w:hAnsi="Verdana"/>
                <w:color w:val="auto"/>
                <w:sz w:val="18"/>
                <w:szCs w:val="18"/>
              </w:rPr>
              <w:t>his or her</w:t>
            </w:r>
            <w:r w:rsidR="00344881" w:rsidRPr="00AF289C">
              <w:rPr>
                <w:rFonts w:ascii="Verdana" w:hAnsi="Verdana"/>
                <w:color w:val="auto"/>
                <w:sz w:val="18"/>
                <w:szCs w:val="18"/>
              </w:rPr>
              <w:t xml:space="preserve"> hand at any time and ask the test administrator to clarify or explain directions.</w:t>
            </w:r>
          </w:p>
        </w:tc>
      </w:tr>
      <w:tr w:rsidR="00344881" w:rsidRPr="00B57238" w14:paraId="77A1641A" w14:textId="77777777" w:rsidTr="00AD0882">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33" w:type="pct"/>
            <w:vAlign w:val="center"/>
          </w:tcPr>
          <w:p w14:paraId="56EA839D" w14:textId="77777777" w:rsidR="00344881" w:rsidRPr="00B57238" w:rsidRDefault="00344881" w:rsidP="00344881">
            <w:pPr>
              <w:rPr>
                <w:rFonts w:ascii="Verdana" w:hAnsi="Verdana"/>
                <w:b w:val="0"/>
                <w:i/>
                <w:color w:val="auto"/>
                <w:sz w:val="18"/>
                <w:szCs w:val="18"/>
              </w:rPr>
            </w:pPr>
            <w:r w:rsidRPr="00AF289C">
              <w:rPr>
                <w:rFonts w:ascii="Verdana" w:hAnsi="Verdana"/>
                <w:b w:val="0"/>
                <w:color w:val="auto"/>
                <w:sz w:val="18"/>
                <w:szCs w:val="18"/>
              </w:rPr>
              <w:t>Scratch Paper</w:t>
            </w:r>
          </w:p>
        </w:tc>
        <w:tc>
          <w:tcPr>
            <w:tcW w:w="1021" w:type="pct"/>
            <w:vAlign w:val="center"/>
          </w:tcPr>
          <w:p w14:paraId="61173A35" w14:textId="4E2C9419" w:rsidR="00743660" w:rsidRDefault="005C0776" w:rsidP="00743660">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7DC8104C" w14:textId="640BC017" w:rsidR="00344881" w:rsidRPr="00293D0C" w:rsidRDefault="005C0776" w:rsidP="00743660">
            <w:pPr>
              <w:cnfStyle w:val="000000100000" w:firstRow="0" w:lastRow="0" w:firstColumn="0" w:lastColumn="0" w:oddVBand="0" w:evenVBand="0" w:oddHBand="1" w:evenHBand="0" w:firstRowFirstColumn="0" w:firstRowLastColumn="0" w:lastRowFirstColumn="0" w:lastRowLastColumn="0"/>
              <w:rPr>
                <w:color w:val="auto"/>
              </w:rPr>
            </w:pPr>
            <w:r>
              <w:rPr>
                <w:rFonts w:ascii="Verdana" w:hAnsi="Verdana"/>
                <w:color w:val="auto"/>
                <w:sz w:val="18"/>
                <w:szCs w:val="18"/>
              </w:rPr>
              <w:t>Reading</w:t>
            </w:r>
          </w:p>
        </w:tc>
        <w:tc>
          <w:tcPr>
            <w:tcW w:w="2946" w:type="pct"/>
            <w:vAlign w:val="center"/>
          </w:tcPr>
          <w:p w14:paraId="7F2633E2" w14:textId="0F9AF2D1" w:rsidR="00344881" w:rsidRPr="00B57238" w:rsidRDefault="00743660" w:rsidP="00344881">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743660">
              <w:rPr>
                <w:rFonts w:ascii="Verdana" w:hAnsi="Verdana"/>
                <w:color w:val="auto"/>
                <w:sz w:val="18"/>
                <w:szCs w:val="18"/>
              </w:rPr>
              <w:t>Administrators inform students that they can use the white space in the test booklet as scratch paper.</w:t>
            </w:r>
          </w:p>
        </w:tc>
      </w:tr>
    </w:tbl>
    <w:p w14:paraId="7CC0A49A" w14:textId="77777777" w:rsidR="00874E4B" w:rsidRDefault="00874E4B" w:rsidP="00874E4B">
      <w:pPr>
        <w:spacing w:line="240" w:lineRule="auto"/>
        <w:jc w:val="center"/>
        <w:rPr>
          <w:b/>
        </w:rPr>
      </w:pPr>
    </w:p>
    <w:p w14:paraId="1CAFA2BA" w14:textId="49A46DE6" w:rsidR="00874E4B" w:rsidRDefault="00874E4B" w:rsidP="00195B9C">
      <w:pPr>
        <w:spacing w:after="0" w:line="240" w:lineRule="auto"/>
        <w:jc w:val="center"/>
        <w:rPr>
          <w:b/>
        </w:rPr>
      </w:pPr>
      <w:r>
        <w:rPr>
          <w:b/>
        </w:rPr>
        <w:t>NAEP Accommodations for Students with Disabilities (SD)</w:t>
      </w:r>
    </w:p>
    <w:p w14:paraId="4418FA47" w14:textId="79EA86B1" w:rsidR="00195B9C" w:rsidRDefault="00195B9C" w:rsidP="00195B9C">
      <w:pPr>
        <w:spacing w:after="0" w:line="240" w:lineRule="auto"/>
        <w:jc w:val="center"/>
        <w:rPr>
          <w:b/>
        </w:rPr>
      </w:pPr>
      <w:r>
        <w:rPr>
          <w:b/>
        </w:rPr>
        <w:t>Ages 9, 13, &amp; 17 Math and Reading</w:t>
      </w:r>
    </w:p>
    <w:p w14:paraId="353E1FAD" w14:textId="3D9D4316" w:rsidR="00195B9C" w:rsidRDefault="00195B9C" w:rsidP="00195B9C">
      <w:pPr>
        <w:spacing w:after="0" w:line="240" w:lineRule="auto"/>
        <w:jc w:val="center"/>
      </w:pPr>
      <w:r>
        <w:rPr>
          <w:b/>
        </w:rPr>
        <w:t>Paper-and-Pencil Assessments</w:t>
      </w:r>
    </w:p>
    <w:p w14:paraId="381FB931" w14:textId="1880AC1E" w:rsidR="00874E4B" w:rsidRDefault="00874E4B" w:rsidP="0047673A"/>
    <w:p w14:paraId="1B57AAA1" w14:textId="77777777" w:rsidR="00195B9C" w:rsidRPr="0047673A" w:rsidRDefault="00195B9C" w:rsidP="0047673A">
      <w:pPr>
        <w:sectPr w:rsidR="00195B9C" w:rsidRPr="0047673A" w:rsidSect="00373882">
          <w:footerReference w:type="default" r:id="rId11"/>
          <w:headerReference w:type="first" r:id="rId12"/>
          <w:footerReference w:type="first" r:id="rId13"/>
          <w:pgSz w:w="12240" w:h="15840"/>
          <w:pgMar w:top="1152" w:right="1080" w:bottom="1152" w:left="1080" w:header="720" w:footer="288" w:gutter="0"/>
          <w:cols w:space="720"/>
          <w:titlePg/>
          <w:docGrid w:linePitch="360"/>
        </w:sectPr>
      </w:pPr>
    </w:p>
    <w:tbl>
      <w:tblPr>
        <w:tblStyle w:val="ListTable6Colorful-Accent4"/>
        <w:tblW w:w="5000" w:type="pct"/>
        <w:tblLook w:val="04A0" w:firstRow="1" w:lastRow="0" w:firstColumn="1" w:lastColumn="0" w:noHBand="0" w:noVBand="1"/>
        <w:tblCaption w:val="Accomodation, Subject, and Description"/>
        <w:tblDescription w:val="Table identifies the permitted accommodations, subject, and a description of the accommodation."/>
      </w:tblPr>
      <w:tblGrid>
        <w:gridCol w:w="2071"/>
        <w:gridCol w:w="2030"/>
        <w:gridCol w:w="5979"/>
      </w:tblGrid>
      <w:tr w:rsidR="00B57238" w:rsidRPr="00B57238" w14:paraId="449CE6E0" w14:textId="77777777" w:rsidTr="007B0A30">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642664AA" w14:textId="77777777" w:rsidR="00B57238" w:rsidRPr="00B57238" w:rsidRDefault="00B57238" w:rsidP="00B57238">
            <w:pPr>
              <w:rPr>
                <w:rFonts w:ascii="Verdana" w:hAnsi="Verdana"/>
                <w:color w:val="auto"/>
                <w:sz w:val="18"/>
                <w:szCs w:val="18"/>
              </w:rPr>
            </w:pPr>
            <w:r w:rsidRPr="00B57238">
              <w:rPr>
                <w:rFonts w:ascii="Verdana" w:hAnsi="Verdana"/>
                <w:color w:val="auto"/>
                <w:sz w:val="18"/>
                <w:szCs w:val="18"/>
              </w:rPr>
              <w:t>Accommodation</w:t>
            </w:r>
          </w:p>
        </w:tc>
        <w:tc>
          <w:tcPr>
            <w:tcW w:w="1007" w:type="pct"/>
            <w:vAlign w:val="center"/>
          </w:tcPr>
          <w:p w14:paraId="2FF0C319" w14:textId="77777777" w:rsidR="00B57238" w:rsidRPr="00B57238" w:rsidRDefault="00293D0C" w:rsidP="00B57238">
            <w:pPr>
              <w:cnfStyle w:val="100000000000" w:firstRow="1" w:lastRow="0" w:firstColumn="0" w:lastColumn="0" w:oddVBand="0" w:evenVBand="0" w:oddHBand="0" w:evenHBand="0" w:firstRowFirstColumn="0" w:firstRowLastColumn="0" w:lastRowFirstColumn="0" w:lastRowLastColumn="0"/>
              <w:rPr>
                <w:rFonts w:ascii="Verdana" w:hAnsi="Verdana"/>
                <w:b w:val="0"/>
                <w:color w:val="auto"/>
                <w:sz w:val="18"/>
                <w:szCs w:val="18"/>
              </w:rPr>
            </w:pPr>
            <w:r>
              <w:rPr>
                <w:rFonts w:ascii="Verdana" w:hAnsi="Verdana"/>
                <w:color w:val="auto"/>
                <w:sz w:val="18"/>
                <w:szCs w:val="18"/>
              </w:rPr>
              <w:t>Subject</w:t>
            </w:r>
          </w:p>
        </w:tc>
        <w:tc>
          <w:tcPr>
            <w:tcW w:w="2966" w:type="pct"/>
            <w:vAlign w:val="center"/>
          </w:tcPr>
          <w:p w14:paraId="42795ACB" w14:textId="77777777" w:rsidR="00B57238" w:rsidRPr="00B57238" w:rsidRDefault="00B57238" w:rsidP="00B57238">
            <w:pPr>
              <w:cnfStyle w:val="100000000000" w:firstRow="1" w:lastRow="0" w:firstColumn="0" w:lastColumn="0" w:oddVBand="0" w:evenVBand="0" w:oddHBand="0" w:evenHBand="0" w:firstRowFirstColumn="0" w:firstRowLastColumn="0" w:lastRowFirstColumn="0" w:lastRowLastColumn="0"/>
              <w:rPr>
                <w:rFonts w:ascii="Verdana" w:hAnsi="Verdana"/>
                <w:b w:val="0"/>
                <w:color w:val="auto"/>
                <w:sz w:val="18"/>
                <w:szCs w:val="18"/>
              </w:rPr>
            </w:pPr>
            <w:r w:rsidRPr="00B57238">
              <w:rPr>
                <w:rFonts w:ascii="Verdana" w:hAnsi="Verdana"/>
                <w:color w:val="auto"/>
                <w:sz w:val="18"/>
                <w:szCs w:val="18"/>
              </w:rPr>
              <w:t>Description</w:t>
            </w:r>
          </w:p>
        </w:tc>
      </w:tr>
      <w:tr w:rsidR="00344881" w:rsidRPr="00B57238" w14:paraId="755F0ABC" w14:textId="77777777" w:rsidTr="00344881">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52520401" w14:textId="77777777" w:rsidR="00344881" w:rsidRPr="00B57238" w:rsidRDefault="00344881" w:rsidP="00344881">
            <w:pPr>
              <w:rPr>
                <w:rFonts w:ascii="Verdana" w:hAnsi="Verdana"/>
                <w:b w:val="0"/>
                <w:i/>
                <w:color w:val="auto"/>
                <w:sz w:val="18"/>
                <w:szCs w:val="18"/>
              </w:rPr>
            </w:pPr>
            <w:r w:rsidRPr="00B57238">
              <w:rPr>
                <w:rFonts w:ascii="Verdana" w:hAnsi="Verdana"/>
                <w:b w:val="0"/>
                <w:color w:val="auto"/>
                <w:sz w:val="18"/>
                <w:szCs w:val="18"/>
              </w:rPr>
              <w:t>Extended Time</w:t>
            </w:r>
          </w:p>
        </w:tc>
        <w:tc>
          <w:tcPr>
            <w:tcW w:w="1007" w:type="pct"/>
            <w:vAlign w:val="center"/>
          </w:tcPr>
          <w:p w14:paraId="4B407178" w14:textId="363F96EA" w:rsidR="00743660" w:rsidRDefault="005C0776" w:rsidP="00743660">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2F707208" w14:textId="59BC983C" w:rsidR="00344881" w:rsidRPr="00293D0C" w:rsidRDefault="005C0776" w:rsidP="00743660">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2966" w:type="pct"/>
            <w:vAlign w:val="center"/>
          </w:tcPr>
          <w:p w14:paraId="53815C72" w14:textId="4D39EAE8" w:rsidR="00344881" w:rsidRPr="00344881" w:rsidRDefault="00F2155D" w:rsidP="00344881">
            <w:pPr>
              <w:pStyle w:val="NoSpacing"/>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Pr>
                <w:rFonts w:ascii="Verdana" w:hAnsi="Verdana" w:cs="Arial"/>
                <w:color w:val="auto"/>
                <w:sz w:val="18"/>
                <w:szCs w:val="18"/>
              </w:rPr>
              <w:t>Student</w:t>
            </w:r>
            <w:r w:rsidR="00344881" w:rsidRPr="00344881">
              <w:rPr>
                <w:rFonts w:ascii="Verdana" w:hAnsi="Verdana" w:cs="Arial"/>
                <w:color w:val="auto"/>
                <w:sz w:val="18"/>
                <w:szCs w:val="18"/>
              </w:rPr>
              <w:t xml:space="preserve"> </w:t>
            </w:r>
            <w:r>
              <w:rPr>
                <w:rFonts w:ascii="Verdana" w:hAnsi="Verdana" w:cs="Arial"/>
                <w:color w:val="auto"/>
                <w:sz w:val="18"/>
                <w:szCs w:val="18"/>
              </w:rPr>
              <w:t>is</w:t>
            </w:r>
            <w:r w:rsidR="00344881" w:rsidRPr="00344881">
              <w:rPr>
                <w:rFonts w:ascii="Verdana" w:hAnsi="Verdana" w:cs="Arial"/>
                <w:color w:val="auto"/>
                <w:sz w:val="18"/>
                <w:szCs w:val="18"/>
              </w:rPr>
              <w:t xml:space="preserve"> given up to three times </w:t>
            </w:r>
            <w:r w:rsidR="00F34B39">
              <w:rPr>
                <w:rFonts w:ascii="Verdana" w:hAnsi="Verdana" w:cs="Arial"/>
                <w:color w:val="auto"/>
                <w:sz w:val="18"/>
                <w:szCs w:val="18"/>
              </w:rPr>
              <w:t xml:space="preserve">(3X) </w:t>
            </w:r>
            <w:r w:rsidR="00344881" w:rsidRPr="00344881">
              <w:rPr>
                <w:rFonts w:ascii="Verdana" w:hAnsi="Verdana" w:cs="Arial"/>
                <w:color w:val="auto"/>
                <w:sz w:val="18"/>
                <w:szCs w:val="18"/>
              </w:rPr>
              <w:t>the allotted time to complete the assessment.</w:t>
            </w:r>
          </w:p>
          <w:p w14:paraId="24C472B5" w14:textId="70D8AF6B" w:rsidR="00344881" w:rsidRPr="00344881" w:rsidRDefault="00344881" w:rsidP="00344881">
            <w:pPr>
              <w:pStyle w:val="NoSpacing"/>
              <w:numPr>
                <w:ilvl w:val="0"/>
                <w:numId w:val="16"/>
              </w:numP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344881">
              <w:rPr>
                <w:rFonts w:ascii="Verdana" w:hAnsi="Verdana" w:cs="Arial"/>
                <w:color w:val="auto"/>
                <w:sz w:val="18"/>
                <w:szCs w:val="18"/>
              </w:rPr>
              <w:t>If</w:t>
            </w:r>
            <w:r w:rsidR="001470BC">
              <w:rPr>
                <w:rFonts w:ascii="Verdana" w:hAnsi="Verdana" w:cs="Arial"/>
                <w:color w:val="auto"/>
                <w:sz w:val="18"/>
                <w:szCs w:val="18"/>
              </w:rPr>
              <w:t xml:space="preserve"> state test is untimed, student</w:t>
            </w:r>
            <w:r w:rsidRPr="00344881">
              <w:rPr>
                <w:rFonts w:ascii="Verdana" w:hAnsi="Verdana" w:cs="Arial"/>
                <w:color w:val="auto"/>
                <w:sz w:val="18"/>
                <w:szCs w:val="18"/>
              </w:rPr>
              <w:t xml:space="preserve"> </w:t>
            </w:r>
            <w:r w:rsidRPr="00344881">
              <w:rPr>
                <w:rFonts w:ascii="Verdana" w:hAnsi="Verdana" w:cs="Arial"/>
                <w:color w:val="auto"/>
                <w:sz w:val="18"/>
                <w:szCs w:val="18"/>
                <w:u w:val="single"/>
              </w:rPr>
              <w:t>may or may not</w:t>
            </w:r>
            <w:r w:rsidRPr="00344881">
              <w:rPr>
                <w:rFonts w:ascii="Verdana" w:hAnsi="Verdana" w:cs="Arial"/>
                <w:color w:val="auto"/>
                <w:sz w:val="18"/>
                <w:szCs w:val="18"/>
              </w:rPr>
              <w:t xml:space="preserve"> require extended time on NAEP.  </w:t>
            </w:r>
          </w:p>
          <w:p w14:paraId="53BC2EDF" w14:textId="1F7155CF" w:rsidR="00344881" w:rsidRPr="00344881" w:rsidRDefault="00344881" w:rsidP="00344881">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344881">
              <w:rPr>
                <w:rFonts w:ascii="Verdana" w:hAnsi="Verdana" w:cs="Arial"/>
                <w:color w:val="auto"/>
                <w:sz w:val="18"/>
                <w:szCs w:val="18"/>
              </w:rPr>
              <w:t>Most students are able to complete the NAEP cognitive sections in the time allowed.</w:t>
            </w:r>
          </w:p>
        </w:tc>
      </w:tr>
      <w:tr w:rsidR="00344881" w:rsidRPr="00B57238" w14:paraId="1BF65166" w14:textId="77777777" w:rsidTr="00344881">
        <w:trPr>
          <w:trHeight w:val="1332"/>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5A2BB373" w14:textId="77777777" w:rsidR="00344881" w:rsidRPr="00B57238" w:rsidRDefault="00344881" w:rsidP="00344881">
            <w:pPr>
              <w:rPr>
                <w:rFonts w:ascii="Verdana" w:hAnsi="Verdana"/>
                <w:b w:val="0"/>
                <w:i/>
                <w:color w:val="auto"/>
                <w:sz w:val="18"/>
                <w:szCs w:val="18"/>
              </w:rPr>
            </w:pPr>
            <w:r w:rsidRPr="00B57238">
              <w:rPr>
                <w:rFonts w:ascii="Verdana" w:hAnsi="Verdana"/>
                <w:b w:val="0"/>
                <w:color w:val="auto"/>
                <w:sz w:val="18"/>
                <w:szCs w:val="18"/>
              </w:rPr>
              <w:t>Small Group</w:t>
            </w:r>
          </w:p>
        </w:tc>
        <w:tc>
          <w:tcPr>
            <w:tcW w:w="1007" w:type="pct"/>
            <w:vAlign w:val="center"/>
          </w:tcPr>
          <w:p w14:paraId="12CAF99A" w14:textId="71D98B8C" w:rsidR="00743660" w:rsidRDefault="005C0776" w:rsidP="00743660">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59902502" w14:textId="2B1B0DC0" w:rsidR="00344881" w:rsidRPr="00293D0C" w:rsidRDefault="005C0776" w:rsidP="00743660">
            <w:pPr>
              <w:cnfStyle w:val="000000000000" w:firstRow="0" w:lastRow="0" w:firstColumn="0" w:lastColumn="0" w:oddVBand="0" w:evenVBand="0" w:oddHBand="0" w:evenHBand="0" w:firstRowFirstColumn="0" w:firstRowLastColumn="0" w:lastRowFirstColumn="0" w:lastRowLastColumn="0"/>
              <w:rPr>
                <w:color w:val="auto"/>
              </w:rPr>
            </w:pPr>
            <w:r>
              <w:rPr>
                <w:rFonts w:ascii="Verdana" w:hAnsi="Verdana"/>
                <w:color w:val="auto"/>
                <w:sz w:val="18"/>
                <w:szCs w:val="18"/>
              </w:rPr>
              <w:t>Reading</w:t>
            </w:r>
          </w:p>
        </w:tc>
        <w:tc>
          <w:tcPr>
            <w:tcW w:w="2966" w:type="pct"/>
            <w:vAlign w:val="center"/>
          </w:tcPr>
          <w:p w14:paraId="402EDB56" w14:textId="77777777" w:rsidR="00344881" w:rsidRPr="00344881" w:rsidRDefault="00344881" w:rsidP="00344881">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344881">
              <w:rPr>
                <w:rFonts w:ascii="Verdana" w:hAnsi="Verdana"/>
                <w:color w:val="auto"/>
                <w:sz w:val="18"/>
                <w:szCs w:val="18"/>
              </w:rPr>
              <w:t>Group includes no more than five students. A student can be assigned to a small group session because:</w:t>
            </w:r>
          </w:p>
          <w:p w14:paraId="60A14842" w14:textId="77777777" w:rsidR="00344881" w:rsidRPr="00344881" w:rsidRDefault="00344881" w:rsidP="00344881">
            <w:pPr>
              <w:pStyle w:val="NoSpacing"/>
              <w:numPr>
                <w:ilvl w:val="0"/>
                <w:numId w:val="17"/>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344881">
              <w:rPr>
                <w:rFonts w:ascii="Verdana" w:hAnsi="Verdana"/>
                <w:color w:val="auto"/>
                <w:sz w:val="18"/>
                <w:szCs w:val="18"/>
              </w:rPr>
              <w:t>Student requires this accommodation.</w:t>
            </w:r>
          </w:p>
          <w:p w14:paraId="3BCBFEAF" w14:textId="265DF9E6" w:rsidR="00344881" w:rsidRPr="00344881" w:rsidRDefault="00344881" w:rsidP="0034488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344881">
              <w:rPr>
                <w:rFonts w:ascii="Verdana" w:hAnsi="Verdana"/>
                <w:color w:val="auto"/>
                <w:sz w:val="18"/>
                <w:szCs w:val="18"/>
              </w:rPr>
              <w:t>One or more of the student’s accommodations must be administered in a separate location to minimize distractions to other students in the regular session.</w:t>
            </w:r>
          </w:p>
        </w:tc>
      </w:tr>
      <w:tr w:rsidR="00344881" w:rsidRPr="00B57238" w14:paraId="1F72EFC2" w14:textId="77777777" w:rsidTr="00CA7785">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539D7704" w14:textId="77777777" w:rsidR="00344881" w:rsidRPr="00B57238" w:rsidRDefault="00344881" w:rsidP="00344881">
            <w:pPr>
              <w:rPr>
                <w:rFonts w:ascii="Verdana" w:hAnsi="Verdana"/>
                <w:b w:val="0"/>
                <w:i/>
                <w:color w:val="auto"/>
                <w:sz w:val="18"/>
                <w:szCs w:val="18"/>
              </w:rPr>
            </w:pPr>
            <w:r w:rsidRPr="00B57238">
              <w:rPr>
                <w:rFonts w:ascii="Verdana" w:hAnsi="Verdana"/>
                <w:b w:val="0"/>
                <w:color w:val="auto"/>
                <w:sz w:val="18"/>
                <w:szCs w:val="18"/>
              </w:rPr>
              <w:t>One-on-One</w:t>
            </w:r>
          </w:p>
        </w:tc>
        <w:tc>
          <w:tcPr>
            <w:tcW w:w="1007" w:type="pct"/>
            <w:vAlign w:val="center"/>
          </w:tcPr>
          <w:p w14:paraId="6A52B568" w14:textId="44AAE991" w:rsidR="00743660" w:rsidRDefault="005C0776" w:rsidP="00743660">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5AEBC0CC" w14:textId="26DB56C2" w:rsidR="00344881" w:rsidRPr="00293D0C" w:rsidRDefault="005C0776" w:rsidP="00743660">
            <w:pPr>
              <w:cnfStyle w:val="000000100000" w:firstRow="0" w:lastRow="0" w:firstColumn="0" w:lastColumn="0" w:oddVBand="0" w:evenVBand="0" w:oddHBand="1" w:evenHBand="0" w:firstRowFirstColumn="0" w:firstRowLastColumn="0" w:lastRowFirstColumn="0" w:lastRowLastColumn="0"/>
              <w:rPr>
                <w:color w:val="auto"/>
              </w:rPr>
            </w:pPr>
            <w:r>
              <w:rPr>
                <w:rFonts w:ascii="Verdana" w:hAnsi="Verdana"/>
                <w:color w:val="auto"/>
                <w:sz w:val="18"/>
                <w:szCs w:val="18"/>
              </w:rPr>
              <w:t>Reading</w:t>
            </w:r>
          </w:p>
        </w:tc>
        <w:tc>
          <w:tcPr>
            <w:tcW w:w="2966" w:type="pct"/>
            <w:vAlign w:val="center"/>
          </w:tcPr>
          <w:p w14:paraId="215044FA" w14:textId="45DF25AB" w:rsidR="00344881" w:rsidRPr="00344881" w:rsidRDefault="00344881" w:rsidP="00344881">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344881">
              <w:rPr>
                <w:rFonts w:ascii="Verdana" w:hAnsi="Verdana"/>
                <w:color w:val="auto"/>
                <w:sz w:val="18"/>
                <w:szCs w:val="18"/>
              </w:rPr>
              <w:t>Student is assessed individually in an area free of distractions.</w:t>
            </w:r>
          </w:p>
        </w:tc>
      </w:tr>
      <w:tr w:rsidR="00344881" w:rsidRPr="00B57238" w14:paraId="1EAE7691" w14:textId="77777777" w:rsidTr="00344881">
        <w:trPr>
          <w:trHeight w:val="1332"/>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17649D27" w14:textId="54A2600C" w:rsidR="00344881" w:rsidRPr="00B57238" w:rsidRDefault="00344881" w:rsidP="00344881">
            <w:pPr>
              <w:rPr>
                <w:rFonts w:ascii="Verdana" w:hAnsi="Verdana"/>
                <w:b w:val="0"/>
                <w:i/>
                <w:color w:val="auto"/>
                <w:sz w:val="18"/>
                <w:szCs w:val="18"/>
              </w:rPr>
            </w:pPr>
            <w:r w:rsidRPr="00B57238">
              <w:rPr>
                <w:rFonts w:ascii="Verdana" w:hAnsi="Verdana"/>
                <w:b w:val="0"/>
                <w:color w:val="auto"/>
                <w:sz w:val="18"/>
                <w:szCs w:val="18"/>
              </w:rPr>
              <w:t>Read Aloud in English</w:t>
            </w:r>
            <w:r w:rsidR="005D7978">
              <w:rPr>
                <w:rFonts w:ascii="Verdana" w:hAnsi="Verdana"/>
                <w:b w:val="0"/>
                <w:color w:val="auto"/>
                <w:sz w:val="18"/>
                <w:szCs w:val="18"/>
              </w:rPr>
              <w:t>–</w:t>
            </w:r>
            <w:r w:rsidRPr="00B57238">
              <w:rPr>
                <w:rFonts w:ascii="Verdana" w:hAnsi="Verdana"/>
                <w:b w:val="0"/>
                <w:color w:val="auto"/>
                <w:sz w:val="18"/>
                <w:szCs w:val="18"/>
              </w:rPr>
              <w:t>Directions Only</w:t>
            </w:r>
          </w:p>
        </w:tc>
        <w:tc>
          <w:tcPr>
            <w:tcW w:w="1007" w:type="pct"/>
            <w:vAlign w:val="center"/>
          </w:tcPr>
          <w:p w14:paraId="225CC7B6" w14:textId="4255A6BC" w:rsidR="00F2155D" w:rsidRDefault="005C0776" w:rsidP="00F2155D">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09ED9313" w14:textId="4B7DC934" w:rsidR="00344881" w:rsidRPr="00293D0C" w:rsidRDefault="005C0776" w:rsidP="00F2155D">
            <w:pPr>
              <w:cnfStyle w:val="000000000000" w:firstRow="0" w:lastRow="0" w:firstColumn="0" w:lastColumn="0" w:oddVBand="0" w:evenVBand="0" w:oddHBand="0" w:evenHBand="0" w:firstRowFirstColumn="0" w:firstRowLastColumn="0" w:lastRowFirstColumn="0" w:lastRowLastColumn="0"/>
              <w:rPr>
                <w:color w:val="auto"/>
              </w:rPr>
            </w:pPr>
            <w:r>
              <w:rPr>
                <w:rFonts w:ascii="Verdana" w:hAnsi="Verdana"/>
                <w:color w:val="auto"/>
                <w:sz w:val="18"/>
                <w:szCs w:val="18"/>
              </w:rPr>
              <w:t>Reading</w:t>
            </w:r>
          </w:p>
        </w:tc>
        <w:tc>
          <w:tcPr>
            <w:tcW w:w="2966" w:type="pct"/>
            <w:vAlign w:val="center"/>
          </w:tcPr>
          <w:p w14:paraId="65785C16" w14:textId="77777777" w:rsidR="00344881" w:rsidRPr="00344881" w:rsidRDefault="00344881" w:rsidP="00344881">
            <w:pPr>
              <w:cnfStyle w:val="000000000000" w:firstRow="0" w:lastRow="0" w:firstColumn="0" w:lastColumn="0" w:oddVBand="0" w:evenVBand="0" w:oddHBand="0" w:evenHBand="0" w:firstRowFirstColumn="0" w:firstRowLastColumn="0" w:lastRowFirstColumn="0" w:lastRowLastColumn="0"/>
              <w:rPr>
                <w:rFonts w:ascii="Verdana" w:hAnsi="Verdana"/>
                <w:color w:val="auto"/>
                <w:spacing w:val="-2"/>
                <w:sz w:val="18"/>
                <w:szCs w:val="18"/>
              </w:rPr>
            </w:pPr>
            <w:r w:rsidRPr="00344881">
              <w:rPr>
                <w:rFonts w:ascii="Verdana" w:hAnsi="Verdana"/>
                <w:color w:val="auto"/>
                <w:spacing w:val="-2"/>
                <w:sz w:val="18"/>
                <w:szCs w:val="18"/>
              </w:rPr>
              <w:t>General directions (the same for all students) and/or subject-specific directions are read aloud, repeated, or reworded in any way in English so that the student understands what to do.</w:t>
            </w:r>
          </w:p>
          <w:p w14:paraId="629D7514" w14:textId="77777777" w:rsidR="005674D0" w:rsidRDefault="003E5C70" w:rsidP="005674D0">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Verdana" w:hAnsi="Verdana"/>
                <w:color w:val="auto"/>
                <w:spacing w:val="-2"/>
                <w:sz w:val="18"/>
                <w:szCs w:val="18"/>
              </w:rPr>
            </w:pPr>
            <w:r w:rsidRPr="00856FF7">
              <w:rPr>
                <w:rFonts w:ascii="Verdana" w:hAnsi="Verdana"/>
                <w:color w:val="auto"/>
                <w:spacing w:val="-2"/>
                <w:sz w:val="18"/>
                <w:szCs w:val="18"/>
              </w:rPr>
              <w:t>S</w:t>
            </w:r>
            <w:r>
              <w:rPr>
                <w:rFonts w:ascii="Verdana" w:hAnsi="Verdana"/>
                <w:color w:val="auto"/>
                <w:spacing w:val="-2"/>
                <w:sz w:val="18"/>
                <w:szCs w:val="18"/>
              </w:rPr>
              <w:t xml:space="preserve">ome students’ IEPs or </w:t>
            </w:r>
            <w:r w:rsidRPr="003E5C70">
              <w:rPr>
                <w:rFonts w:ascii="Verdana" w:hAnsi="Verdana"/>
                <w:color w:val="auto"/>
                <w:spacing w:val="-2"/>
                <w:sz w:val="18"/>
                <w:szCs w:val="18"/>
              </w:rPr>
              <w:t>504 Plans stipulate this as an acc</w:t>
            </w:r>
            <w:r w:rsidR="005674D0">
              <w:rPr>
                <w:rFonts w:ascii="Verdana" w:hAnsi="Verdana"/>
                <w:color w:val="auto"/>
                <w:spacing w:val="-2"/>
                <w:sz w:val="18"/>
                <w:szCs w:val="18"/>
              </w:rPr>
              <w:t>ommodation. T</w:t>
            </w:r>
            <w:r w:rsidRPr="003E5C70">
              <w:rPr>
                <w:rFonts w:ascii="Verdana" w:hAnsi="Verdana"/>
                <w:color w:val="auto"/>
                <w:spacing w:val="-2"/>
                <w:sz w:val="18"/>
                <w:szCs w:val="18"/>
              </w:rPr>
              <w:t>his will be coded as an accommodation</w:t>
            </w:r>
            <w:r w:rsidR="005674D0">
              <w:rPr>
                <w:rFonts w:ascii="Verdana" w:hAnsi="Verdana"/>
                <w:color w:val="auto"/>
                <w:spacing w:val="-2"/>
                <w:sz w:val="18"/>
                <w:szCs w:val="18"/>
              </w:rPr>
              <w:t xml:space="preserve"> for these students</w:t>
            </w:r>
            <w:r w:rsidRPr="003E5C70">
              <w:rPr>
                <w:rFonts w:ascii="Verdana" w:hAnsi="Verdana"/>
                <w:color w:val="auto"/>
                <w:spacing w:val="-2"/>
                <w:sz w:val="18"/>
                <w:szCs w:val="18"/>
              </w:rPr>
              <w:t xml:space="preserve">. </w:t>
            </w:r>
          </w:p>
          <w:p w14:paraId="1C7063B9" w14:textId="036C08E2" w:rsidR="00344881" w:rsidRPr="00344881" w:rsidRDefault="003E5C70" w:rsidP="005674D0">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Verdana" w:hAnsi="Verdana"/>
                <w:color w:val="auto"/>
                <w:spacing w:val="-2"/>
                <w:sz w:val="18"/>
                <w:szCs w:val="18"/>
              </w:rPr>
            </w:pPr>
            <w:r w:rsidRPr="003E5C70">
              <w:rPr>
                <w:rFonts w:ascii="Verdana" w:hAnsi="Verdana"/>
                <w:color w:val="auto"/>
                <w:spacing w:val="-2"/>
                <w:sz w:val="18"/>
                <w:szCs w:val="18"/>
              </w:rPr>
              <w:t>Students who do not have this as an IEP or 504 requirement but who need the general directions (the same for all students) and/or the subject-specific directions read aloud, repeated, or reworded in any way in English can request this by raising his or her hand during the session, and it will not be recorded as an accommodation.</w:t>
            </w:r>
          </w:p>
        </w:tc>
      </w:tr>
      <w:tr w:rsidR="00344881" w:rsidRPr="00B57238" w14:paraId="12831A8F" w14:textId="77777777" w:rsidTr="00CA7785">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260761A8" w14:textId="30B7911B" w:rsidR="00344881" w:rsidRPr="00B57238" w:rsidRDefault="00344881" w:rsidP="00344881">
            <w:pPr>
              <w:rPr>
                <w:rFonts w:ascii="Verdana" w:hAnsi="Verdana"/>
                <w:b w:val="0"/>
                <w:i/>
                <w:color w:val="auto"/>
                <w:sz w:val="18"/>
                <w:szCs w:val="18"/>
              </w:rPr>
            </w:pPr>
            <w:r w:rsidRPr="00B57238">
              <w:rPr>
                <w:rFonts w:ascii="Verdana" w:hAnsi="Verdana"/>
                <w:b w:val="0"/>
                <w:color w:val="auto"/>
                <w:sz w:val="18"/>
                <w:szCs w:val="18"/>
              </w:rPr>
              <w:t>Read Aloud in English</w:t>
            </w:r>
            <w:r w:rsidR="005D7978">
              <w:rPr>
                <w:rFonts w:ascii="Verdana" w:hAnsi="Verdana"/>
                <w:b w:val="0"/>
                <w:color w:val="auto"/>
                <w:sz w:val="18"/>
                <w:szCs w:val="18"/>
              </w:rPr>
              <w:t>–</w:t>
            </w:r>
            <w:r w:rsidRPr="00B57238">
              <w:rPr>
                <w:rFonts w:ascii="Verdana" w:hAnsi="Verdana"/>
                <w:b w:val="0"/>
                <w:color w:val="auto"/>
                <w:sz w:val="18"/>
                <w:szCs w:val="18"/>
              </w:rPr>
              <w:t>Occasional</w:t>
            </w:r>
          </w:p>
        </w:tc>
        <w:tc>
          <w:tcPr>
            <w:tcW w:w="1007" w:type="pct"/>
            <w:vAlign w:val="center"/>
          </w:tcPr>
          <w:p w14:paraId="043A40BA" w14:textId="0F074A96" w:rsidR="00344881" w:rsidRPr="00293D0C" w:rsidRDefault="005C0776" w:rsidP="00344881">
            <w:pPr>
              <w:cnfStyle w:val="000000100000" w:firstRow="0" w:lastRow="0" w:firstColumn="0" w:lastColumn="0" w:oddVBand="0" w:evenVBand="0" w:oddHBand="1" w:evenHBand="0" w:firstRowFirstColumn="0" w:firstRowLastColumn="0" w:lastRowFirstColumn="0" w:lastRowLastColumn="0"/>
              <w:rPr>
                <w:color w:val="auto"/>
              </w:rPr>
            </w:pPr>
            <w:r>
              <w:rPr>
                <w:rFonts w:ascii="Verdana" w:hAnsi="Verdana"/>
                <w:color w:val="auto"/>
                <w:sz w:val="18"/>
                <w:szCs w:val="18"/>
              </w:rPr>
              <w:t>Math</w:t>
            </w:r>
          </w:p>
        </w:tc>
        <w:tc>
          <w:tcPr>
            <w:tcW w:w="2966" w:type="pct"/>
            <w:vAlign w:val="center"/>
          </w:tcPr>
          <w:p w14:paraId="49D1D91D" w14:textId="7619654F" w:rsidR="00344881" w:rsidRPr="00344881" w:rsidRDefault="00344881" w:rsidP="00344881">
            <w:pPr>
              <w:cnfStyle w:val="000000100000" w:firstRow="0" w:lastRow="0" w:firstColumn="0" w:lastColumn="0" w:oddVBand="0" w:evenVBand="0" w:oddHBand="1" w:evenHBand="0" w:firstRowFirstColumn="0" w:firstRowLastColumn="0" w:lastRowFirstColumn="0" w:lastRowLastColumn="0"/>
              <w:rPr>
                <w:rFonts w:ascii="Verdana" w:hAnsi="Verdana"/>
                <w:color w:val="auto"/>
              </w:rPr>
            </w:pPr>
            <w:r w:rsidRPr="00344881">
              <w:rPr>
                <w:rFonts w:ascii="Verdana" w:hAnsi="Verdana"/>
                <w:color w:val="auto"/>
                <w:sz w:val="18"/>
                <w:szCs w:val="18"/>
              </w:rPr>
              <w:t>Student may request to have words, phrases, or sentences read aloud in English.</w:t>
            </w:r>
          </w:p>
        </w:tc>
      </w:tr>
      <w:tr w:rsidR="00344881" w:rsidRPr="00B57238" w14:paraId="313D843F" w14:textId="77777777" w:rsidTr="00CA7785">
        <w:trPr>
          <w:trHeight w:val="810"/>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03973102" w14:textId="4746B6E8" w:rsidR="00344881" w:rsidRPr="00B57238" w:rsidRDefault="00344881" w:rsidP="00344881">
            <w:pPr>
              <w:rPr>
                <w:rFonts w:ascii="Verdana" w:hAnsi="Verdana"/>
                <w:b w:val="0"/>
                <w:color w:val="auto"/>
                <w:sz w:val="18"/>
                <w:szCs w:val="18"/>
              </w:rPr>
            </w:pPr>
            <w:r w:rsidRPr="00B57238">
              <w:rPr>
                <w:rFonts w:ascii="Verdana" w:hAnsi="Verdana"/>
                <w:b w:val="0"/>
                <w:color w:val="auto"/>
                <w:sz w:val="18"/>
                <w:szCs w:val="18"/>
              </w:rPr>
              <w:t>Read Aloud in English</w:t>
            </w:r>
            <w:r w:rsidR="005C0776">
              <w:rPr>
                <w:rFonts w:ascii="Verdana" w:hAnsi="Verdana"/>
                <w:b w:val="0"/>
                <w:color w:val="auto"/>
                <w:sz w:val="18"/>
                <w:szCs w:val="18"/>
              </w:rPr>
              <w:t>–</w:t>
            </w:r>
            <w:r w:rsidRPr="00B57238">
              <w:rPr>
                <w:rFonts w:ascii="Verdana" w:hAnsi="Verdana"/>
                <w:b w:val="0"/>
                <w:color w:val="auto"/>
                <w:sz w:val="18"/>
                <w:szCs w:val="18"/>
              </w:rPr>
              <w:t>Most or All</w:t>
            </w:r>
          </w:p>
        </w:tc>
        <w:tc>
          <w:tcPr>
            <w:tcW w:w="1007" w:type="pct"/>
            <w:vAlign w:val="center"/>
          </w:tcPr>
          <w:p w14:paraId="5A3FC808" w14:textId="7BAF8D5E" w:rsidR="00344881" w:rsidRPr="00293D0C" w:rsidRDefault="005C0776" w:rsidP="00344881">
            <w:pPr>
              <w:cnfStyle w:val="000000000000" w:firstRow="0" w:lastRow="0" w:firstColumn="0" w:lastColumn="0" w:oddVBand="0" w:evenVBand="0" w:oddHBand="0" w:evenHBand="0" w:firstRowFirstColumn="0" w:firstRowLastColumn="0" w:lastRowFirstColumn="0" w:lastRowLastColumn="0"/>
              <w:rPr>
                <w:color w:val="auto"/>
              </w:rPr>
            </w:pPr>
            <w:r>
              <w:rPr>
                <w:rFonts w:ascii="Verdana" w:hAnsi="Verdana"/>
                <w:color w:val="auto"/>
                <w:sz w:val="18"/>
                <w:szCs w:val="18"/>
              </w:rPr>
              <w:t>Math</w:t>
            </w:r>
          </w:p>
        </w:tc>
        <w:tc>
          <w:tcPr>
            <w:tcW w:w="2966" w:type="pct"/>
            <w:vAlign w:val="center"/>
          </w:tcPr>
          <w:p w14:paraId="5BE9BE7C" w14:textId="77777777" w:rsidR="00344881" w:rsidRPr="00B57238" w:rsidRDefault="00344881" w:rsidP="00344881">
            <w:pPr>
              <w:cnfStyle w:val="000000000000" w:firstRow="0" w:lastRow="0" w:firstColumn="0" w:lastColumn="0" w:oddVBand="0" w:evenVBand="0" w:oddHBand="0" w:evenHBand="0" w:firstRowFirstColumn="0" w:firstRowLastColumn="0" w:lastRowFirstColumn="0" w:lastRowLastColumn="0"/>
              <w:rPr>
                <w:rFonts w:ascii="Verdana" w:hAnsi="Verdana"/>
                <w:b/>
                <w:color w:val="auto"/>
                <w:sz w:val="18"/>
                <w:szCs w:val="18"/>
              </w:rPr>
            </w:pPr>
            <w:r w:rsidRPr="00333688">
              <w:rPr>
                <w:rFonts w:ascii="Verdana" w:hAnsi="Verdana"/>
                <w:color w:val="auto"/>
                <w:sz w:val="18"/>
                <w:szCs w:val="18"/>
              </w:rPr>
              <w:t>Student may request to have most or all of the assessment read aloud in English.</w:t>
            </w:r>
          </w:p>
        </w:tc>
      </w:tr>
      <w:tr w:rsidR="00123294" w:rsidRPr="00B57238" w14:paraId="244572FB" w14:textId="77777777" w:rsidTr="00CA7785">
        <w:trPr>
          <w:cnfStyle w:val="000000100000" w:firstRow="0" w:lastRow="0" w:firstColumn="0" w:lastColumn="0" w:oddVBand="0" w:evenVBand="0" w:oddHBand="1" w:evenHBand="0" w:firstRowFirstColumn="0" w:firstRowLastColumn="0" w:lastRowFirstColumn="0" w:lastRowLastColumn="0"/>
          <w:trHeight w:val="1215"/>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20073FA1" w14:textId="77777777" w:rsidR="00123294" w:rsidRPr="00293D0C" w:rsidRDefault="00123294" w:rsidP="00123294">
            <w:pPr>
              <w:rPr>
                <w:rFonts w:ascii="Verdana" w:hAnsi="Verdana"/>
                <w:b w:val="0"/>
                <w:i/>
                <w:color w:val="auto"/>
                <w:sz w:val="18"/>
                <w:szCs w:val="18"/>
              </w:rPr>
            </w:pPr>
            <w:r w:rsidRPr="00293D0C">
              <w:rPr>
                <w:rFonts w:ascii="Verdana" w:hAnsi="Verdana"/>
                <w:b w:val="0"/>
                <w:color w:val="auto"/>
                <w:sz w:val="18"/>
                <w:szCs w:val="18"/>
              </w:rPr>
              <w:t>Breaks During Test</w:t>
            </w:r>
          </w:p>
        </w:tc>
        <w:tc>
          <w:tcPr>
            <w:tcW w:w="1007" w:type="pct"/>
            <w:vAlign w:val="center"/>
          </w:tcPr>
          <w:p w14:paraId="61F52678" w14:textId="24538BBE" w:rsidR="00F2155D" w:rsidRDefault="005C0776" w:rsidP="00F2155D">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5120B5B1" w14:textId="1C507ACC" w:rsidR="00123294" w:rsidRPr="00293D0C" w:rsidRDefault="005C0776" w:rsidP="00F2155D">
            <w:pPr>
              <w:cnfStyle w:val="000000100000" w:firstRow="0" w:lastRow="0" w:firstColumn="0" w:lastColumn="0" w:oddVBand="0" w:evenVBand="0" w:oddHBand="1" w:evenHBand="0" w:firstRowFirstColumn="0" w:firstRowLastColumn="0" w:lastRowFirstColumn="0" w:lastRowLastColumn="0"/>
              <w:rPr>
                <w:color w:val="auto"/>
              </w:rPr>
            </w:pPr>
            <w:r>
              <w:rPr>
                <w:rFonts w:ascii="Verdana" w:hAnsi="Verdana"/>
                <w:color w:val="auto"/>
                <w:sz w:val="18"/>
                <w:szCs w:val="18"/>
              </w:rPr>
              <w:t>Reading</w:t>
            </w:r>
          </w:p>
        </w:tc>
        <w:tc>
          <w:tcPr>
            <w:tcW w:w="2966" w:type="pct"/>
            <w:vAlign w:val="center"/>
          </w:tcPr>
          <w:p w14:paraId="323487AB" w14:textId="2DBC5904" w:rsidR="00123294" w:rsidRPr="00B57238" w:rsidRDefault="00123294" w:rsidP="00123294">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EA66CA">
              <w:rPr>
                <w:rFonts w:ascii="Verdana" w:hAnsi="Verdana"/>
                <w:color w:val="auto"/>
                <w:sz w:val="18"/>
                <w:szCs w:val="18"/>
              </w:rPr>
              <w:t>Student is allowed to take breaks as requested or at predetermined intervals during the assessment. This could also mean that the student can take the assessment in more than one sitting during a single day.</w:t>
            </w:r>
          </w:p>
        </w:tc>
      </w:tr>
      <w:tr w:rsidR="00123294" w:rsidRPr="00B57238" w14:paraId="288AECFA" w14:textId="77777777" w:rsidTr="00CA7785">
        <w:trPr>
          <w:trHeight w:val="990"/>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1758C214" w14:textId="75C8F4C1" w:rsidR="00123294" w:rsidRPr="00293D0C" w:rsidRDefault="00123294" w:rsidP="001470BC">
            <w:pPr>
              <w:rPr>
                <w:rFonts w:ascii="Verdana" w:hAnsi="Verdana"/>
                <w:b w:val="0"/>
                <w:color w:val="auto"/>
                <w:sz w:val="18"/>
                <w:szCs w:val="18"/>
              </w:rPr>
            </w:pPr>
            <w:r w:rsidRPr="00293D0C">
              <w:rPr>
                <w:rFonts w:ascii="Verdana" w:hAnsi="Verdana"/>
                <w:b w:val="0"/>
                <w:color w:val="auto"/>
                <w:sz w:val="18"/>
                <w:szCs w:val="18"/>
              </w:rPr>
              <w:t>Use Computer</w:t>
            </w:r>
            <w:r w:rsidR="001470BC">
              <w:rPr>
                <w:rFonts w:ascii="Verdana" w:hAnsi="Verdana"/>
                <w:b w:val="0"/>
                <w:color w:val="auto"/>
                <w:sz w:val="18"/>
                <w:szCs w:val="18"/>
              </w:rPr>
              <w:t>/Tablet</w:t>
            </w:r>
            <w:r w:rsidRPr="00293D0C">
              <w:rPr>
                <w:rFonts w:ascii="Verdana" w:hAnsi="Verdana"/>
                <w:b w:val="0"/>
                <w:color w:val="auto"/>
                <w:sz w:val="18"/>
                <w:szCs w:val="18"/>
              </w:rPr>
              <w:t xml:space="preserve"> to Respond</w:t>
            </w:r>
          </w:p>
        </w:tc>
        <w:tc>
          <w:tcPr>
            <w:tcW w:w="1007" w:type="pct"/>
            <w:vAlign w:val="center"/>
          </w:tcPr>
          <w:p w14:paraId="57F1F0A3" w14:textId="31EEE25E" w:rsidR="001470BC" w:rsidRDefault="005C0776" w:rsidP="001470BC">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431A4A43" w14:textId="14240718" w:rsidR="00123294" w:rsidRPr="00293D0C" w:rsidRDefault="005C0776" w:rsidP="001470BC">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2966" w:type="pct"/>
            <w:vAlign w:val="center"/>
          </w:tcPr>
          <w:p w14:paraId="629FD3BD" w14:textId="445C6185" w:rsidR="00123294" w:rsidRPr="00293D0C" w:rsidRDefault="00123294" w:rsidP="001470BC">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333688">
              <w:rPr>
                <w:rFonts w:ascii="Verdana" w:hAnsi="Verdana"/>
                <w:color w:val="auto"/>
                <w:sz w:val="18"/>
                <w:szCs w:val="18"/>
              </w:rPr>
              <w:t xml:space="preserve">Student records answers using a computer or </w:t>
            </w:r>
            <w:r w:rsidR="001470BC">
              <w:rPr>
                <w:rFonts w:ascii="Verdana" w:hAnsi="Verdana"/>
                <w:color w:val="auto"/>
                <w:sz w:val="18"/>
                <w:szCs w:val="18"/>
              </w:rPr>
              <w:t xml:space="preserve">tablet </w:t>
            </w:r>
            <w:r w:rsidRPr="00333688">
              <w:rPr>
                <w:rFonts w:ascii="Verdana" w:hAnsi="Verdana"/>
                <w:b/>
                <w:color w:val="auto"/>
                <w:sz w:val="18"/>
                <w:szCs w:val="18"/>
              </w:rPr>
              <w:t>provided by the school</w:t>
            </w:r>
            <w:r w:rsidRPr="005C0776">
              <w:rPr>
                <w:rFonts w:ascii="Verdana" w:hAnsi="Verdana"/>
                <w:b/>
                <w:sz w:val="18"/>
                <w:szCs w:val="18"/>
              </w:rPr>
              <w:t>.</w:t>
            </w:r>
          </w:p>
        </w:tc>
      </w:tr>
      <w:tr w:rsidR="00123294" w:rsidRPr="00B57238" w14:paraId="1264639B" w14:textId="77777777" w:rsidTr="00CA7785">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74B1FB33" w14:textId="77777777" w:rsidR="00123294" w:rsidRPr="00B57238" w:rsidRDefault="00123294" w:rsidP="00123294">
            <w:pPr>
              <w:rPr>
                <w:rFonts w:ascii="Verdana" w:hAnsi="Verdana"/>
                <w:b w:val="0"/>
                <w:i/>
                <w:color w:val="auto"/>
                <w:sz w:val="18"/>
                <w:szCs w:val="18"/>
              </w:rPr>
            </w:pPr>
            <w:r>
              <w:rPr>
                <w:rFonts w:ascii="Verdana" w:hAnsi="Verdana"/>
                <w:b w:val="0"/>
                <w:color w:val="auto"/>
                <w:sz w:val="18"/>
                <w:szCs w:val="18"/>
              </w:rPr>
              <w:t>Familiar Person Present or Administer the Test</w:t>
            </w:r>
          </w:p>
        </w:tc>
        <w:tc>
          <w:tcPr>
            <w:tcW w:w="1007" w:type="pct"/>
            <w:vAlign w:val="center"/>
          </w:tcPr>
          <w:p w14:paraId="4638D838" w14:textId="09949BCE" w:rsidR="001470BC" w:rsidRDefault="005C0776" w:rsidP="001470BC">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6AFEBF32" w14:textId="7FBC13D0" w:rsidR="00123294" w:rsidRPr="00293D0C" w:rsidRDefault="005C0776" w:rsidP="001470BC">
            <w:pPr>
              <w:cnfStyle w:val="000000100000" w:firstRow="0" w:lastRow="0" w:firstColumn="0" w:lastColumn="0" w:oddVBand="0" w:evenVBand="0" w:oddHBand="1" w:evenHBand="0" w:firstRowFirstColumn="0" w:firstRowLastColumn="0" w:lastRowFirstColumn="0" w:lastRowLastColumn="0"/>
              <w:rPr>
                <w:color w:val="auto"/>
              </w:rPr>
            </w:pPr>
            <w:r>
              <w:rPr>
                <w:rFonts w:ascii="Verdana" w:hAnsi="Verdana"/>
                <w:color w:val="auto"/>
                <w:sz w:val="18"/>
                <w:szCs w:val="18"/>
              </w:rPr>
              <w:t>Reading</w:t>
            </w:r>
          </w:p>
        </w:tc>
        <w:tc>
          <w:tcPr>
            <w:tcW w:w="2966" w:type="pct"/>
            <w:vAlign w:val="center"/>
          </w:tcPr>
          <w:p w14:paraId="49F9E21E" w14:textId="5ECAB93E" w:rsidR="00123294" w:rsidRPr="00B57238" w:rsidRDefault="00123294" w:rsidP="001470BC">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333688">
              <w:rPr>
                <w:rFonts w:ascii="Verdana" w:hAnsi="Verdana"/>
                <w:b/>
                <w:color w:val="auto"/>
                <w:sz w:val="18"/>
                <w:szCs w:val="18"/>
              </w:rPr>
              <w:t xml:space="preserve">School staff member </w:t>
            </w:r>
            <w:r w:rsidRPr="00333688">
              <w:rPr>
                <w:rFonts w:ascii="Verdana" w:hAnsi="Verdana"/>
                <w:color w:val="auto"/>
                <w:sz w:val="18"/>
                <w:szCs w:val="18"/>
              </w:rPr>
              <w:t>familiar to the student must be present</w:t>
            </w:r>
            <w:r w:rsidR="001470BC">
              <w:rPr>
                <w:rFonts w:ascii="Verdana" w:hAnsi="Verdana"/>
                <w:color w:val="auto"/>
                <w:sz w:val="18"/>
                <w:szCs w:val="18"/>
              </w:rPr>
              <w:t xml:space="preserve"> during the assessment</w:t>
            </w:r>
            <w:r w:rsidRPr="00333688">
              <w:rPr>
                <w:rFonts w:ascii="Verdana" w:hAnsi="Verdana"/>
                <w:color w:val="auto"/>
                <w:sz w:val="18"/>
                <w:szCs w:val="18"/>
              </w:rPr>
              <w:t xml:space="preserve"> or administer the test</w:t>
            </w:r>
            <w:r w:rsidR="001470BC">
              <w:rPr>
                <w:rFonts w:ascii="Verdana" w:hAnsi="Verdana"/>
                <w:color w:val="auto"/>
                <w:sz w:val="18"/>
                <w:szCs w:val="18"/>
              </w:rPr>
              <w:t>.</w:t>
            </w:r>
          </w:p>
        </w:tc>
      </w:tr>
      <w:tr w:rsidR="00123294" w:rsidRPr="00B57238" w14:paraId="41B61576" w14:textId="77777777" w:rsidTr="00CA7785">
        <w:trPr>
          <w:trHeight w:val="990"/>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304DE875" w14:textId="77777777" w:rsidR="00123294" w:rsidRPr="00256015" w:rsidRDefault="00123294" w:rsidP="00123294">
            <w:pPr>
              <w:rPr>
                <w:rFonts w:ascii="Verdana" w:hAnsi="Verdana"/>
                <w:b w:val="0"/>
                <w:sz w:val="18"/>
                <w:szCs w:val="18"/>
              </w:rPr>
            </w:pPr>
            <w:r w:rsidRPr="00256015">
              <w:rPr>
                <w:rFonts w:ascii="Verdana" w:hAnsi="Verdana"/>
                <w:b w:val="0"/>
                <w:color w:val="auto"/>
                <w:sz w:val="18"/>
                <w:szCs w:val="18"/>
              </w:rPr>
              <w:t>Scribe</w:t>
            </w:r>
          </w:p>
        </w:tc>
        <w:tc>
          <w:tcPr>
            <w:tcW w:w="1007" w:type="pct"/>
            <w:vAlign w:val="center"/>
          </w:tcPr>
          <w:p w14:paraId="31A7C1E4" w14:textId="4CA70BA1" w:rsidR="001470BC" w:rsidRDefault="005C0776" w:rsidP="001470BC">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37DB9E5B" w14:textId="598643BE" w:rsidR="00123294" w:rsidRPr="00A84C5F" w:rsidRDefault="005C0776" w:rsidP="001470BC">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color w:val="auto"/>
                <w:sz w:val="18"/>
                <w:szCs w:val="18"/>
              </w:rPr>
              <w:t>Reading</w:t>
            </w:r>
          </w:p>
        </w:tc>
        <w:tc>
          <w:tcPr>
            <w:tcW w:w="2966" w:type="pct"/>
            <w:vAlign w:val="center"/>
          </w:tcPr>
          <w:p w14:paraId="67FF1F28" w14:textId="77777777" w:rsidR="00123294" w:rsidRPr="00827167" w:rsidRDefault="00123294" w:rsidP="00123294">
            <w:pPr>
              <w:pStyle w:val="NoSpacing"/>
              <w:cnfStyle w:val="000000000000" w:firstRow="0" w:lastRow="0" w:firstColumn="0" w:lastColumn="0" w:oddVBand="0" w:evenVBand="0" w:oddHBand="0" w:evenHBand="0" w:firstRowFirstColumn="0" w:firstRowLastColumn="0" w:lastRowFirstColumn="0" w:lastRowLastColumn="0"/>
              <w:rPr>
                <w:rFonts w:ascii="Verdana" w:hAnsi="Verdana" w:cs="Arial"/>
                <w:b/>
                <w:color w:val="auto"/>
                <w:sz w:val="18"/>
                <w:szCs w:val="18"/>
              </w:rPr>
            </w:pPr>
            <w:r w:rsidRPr="00827167">
              <w:rPr>
                <w:rFonts w:ascii="Verdana" w:hAnsi="Verdana" w:cs="Arial"/>
                <w:b/>
                <w:color w:val="auto"/>
                <w:sz w:val="18"/>
                <w:szCs w:val="18"/>
              </w:rPr>
              <w:t>Scribe provided by the school.</w:t>
            </w:r>
          </w:p>
          <w:p w14:paraId="7F56D854" w14:textId="415B4136" w:rsidR="00123294" w:rsidRPr="004449E2" w:rsidRDefault="00123294" w:rsidP="00123294">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827167">
              <w:rPr>
                <w:rFonts w:ascii="Verdana" w:hAnsi="Verdana" w:cs="Arial"/>
                <w:color w:val="auto"/>
                <w:sz w:val="18"/>
                <w:szCs w:val="18"/>
              </w:rPr>
              <w:t>Student responds orally or by pointing to his or her answers to a scribe who records the student’s responses in the booklet.</w:t>
            </w:r>
          </w:p>
        </w:tc>
      </w:tr>
      <w:tr w:rsidR="00123294" w:rsidRPr="00B57238" w14:paraId="1B144E73" w14:textId="77777777" w:rsidTr="00CA7785">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01622EF5" w14:textId="77777777" w:rsidR="00123294" w:rsidRPr="00256015" w:rsidRDefault="00123294" w:rsidP="00123294">
            <w:pPr>
              <w:rPr>
                <w:rFonts w:ascii="Verdana" w:hAnsi="Verdana"/>
                <w:b w:val="0"/>
                <w:color w:val="auto"/>
                <w:sz w:val="18"/>
                <w:szCs w:val="18"/>
              </w:rPr>
            </w:pPr>
            <w:r>
              <w:rPr>
                <w:rFonts w:ascii="Verdana" w:hAnsi="Verdana"/>
                <w:b w:val="0"/>
                <w:color w:val="auto"/>
                <w:sz w:val="18"/>
                <w:szCs w:val="18"/>
              </w:rPr>
              <w:t>Large Print Version of the Test</w:t>
            </w:r>
          </w:p>
        </w:tc>
        <w:tc>
          <w:tcPr>
            <w:tcW w:w="1007" w:type="pct"/>
            <w:vAlign w:val="center"/>
          </w:tcPr>
          <w:p w14:paraId="190DD32C" w14:textId="19491179" w:rsidR="001470BC" w:rsidRDefault="005C0776" w:rsidP="001470BC">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2EB00D60" w14:textId="04FBB568" w:rsidR="00123294" w:rsidRPr="00A84C5F" w:rsidRDefault="005C0776" w:rsidP="001470BC">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olor w:val="auto"/>
                <w:sz w:val="18"/>
                <w:szCs w:val="18"/>
              </w:rPr>
              <w:t>Reading</w:t>
            </w:r>
          </w:p>
        </w:tc>
        <w:tc>
          <w:tcPr>
            <w:tcW w:w="2966" w:type="pct"/>
            <w:vAlign w:val="center"/>
          </w:tcPr>
          <w:p w14:paraId="395A1040" w14:textId="77777777" w:rsidR="00123294" w:rsidRPr="00344881" w:rsidRDefault="00123294" w:rsidP="00123294">
            <w:pPr>
              <w:pStyle w:val="NoSpacing"/>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344881">
              <w:rPr>
                <w:rFonts w:ascii="Verdana" w:hAnsi="Verdana"/>
                <w:color w:val="auto"/>
                <w:sz w:val="18"/>
                <w:szCs w:val="18"/>
              </w:rPr>
              <w:t>NAEP provides large-print booklets to visually impaired students.</w:t>
            </w:r>
          </w:p>
          <w:p w14:paraId="50BA6DD4" w14:textId="51B3334B" w:rsidR="00123294" w:rsidRPr="00344881" w:rsidRDefault="00123294" w:rsidP="00123294">
            <w:pPr>
              <w:pStyle w:val="NoSpacing"/>
              <w:numPr>
                <w:ilvl w:val="0"/>
                <w:numId w:val="18"/>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344881">
              <w:rPr>
                <w:rFonts w:ascii="Verdana" w:hAnsi="Verdana"/>
                <w:color w:val="auto"/>
                <w:sz w:val="18"/>
                <w:szCs w:val="18"/>
              </w:rPr>
              <w:t>Assessment b</w:t>
            </w:r>
            <w:r>
              <w:rPr>
                <w:rFonts w:ascii="Verdana" w:hAnsi="Verdana"/>
                <w:color w:val="auto"/>
                <w:sz w:val="18"/>
                <w:szCs w:val="18"/>
              </w:rPr>
              <w:t>ooklets enlarged by 129 percent</w:t>
            </w:r>
          </w:p>
        </w:tc>
      </w:tr>
      <w:tr w:rsidR="00123294" w:rsidRPr="00B57238" w14:paraId="0FF9209F" w14:textId="77777777" w:rsidTr="00CA7785">
        <w:trPr>
          <w:trHeight w:val="1980"/>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75124746" w14:textId="77777777" w:rsidR="00123294" w:rsidRPr="00256015" w:rsidRDefault="00123294" w:rsidP="00123294">
            <w:pPr>
              <w:rPr>
                <w:rFonts w:ascii="Verdana" w:hAnsi="Verdana"/>
                <w:b w:val="0"/>
                <w:color w:val="auto"/>
                <w:sz w:val="18"/>
                <w:szCs w:val="18"/>
              </w:rPr>
            </w:pPr>
            <w:r>
              <w:rPr>
                <w:rFonts w:ascii="Verdana" w:hAnsi="Verdana"/>
                <w:b w:val="0"/>
                <w:color w:val="auto"/>
                <w:sz w:val="18"/>
                <w:szCs w:val="18"/>
              </w:rPr>
              <w:lastRenderedPageBreak/>
              <w:t>Magnification Equipment</w:t>
            </w:r>
          </w:p>
        </w:tc>
        <w:tc>
          <w:tcPr>
            <w:tcW w:w="1007" w:type="pct"/>
            <w:vAlign w:val="center"/>
          </w:tcPr>
          <w:p w14:paraId="0E004A11" w14:textId="00E90034" w:rsidR="001470BC" w:rsidRDefault="005C0776" w:rsidP="001470BC">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59453CCB" w14:textId="6F2DA664" w:rsidR="00123294" w:rsidRPr="00A84C5F" w:rsidRDefault="005C0776" w:rsidP="001470BC">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color w:val="auto"/>
                <w:sz w:val="18"/>
                <w:szCs w:val="18"/>
              </w:rPr>
              <w:t>Reading</w:t>
            </w:r>
          </w:p>
        </w:tc>
        <w:tc>
          <w:tcPr>
            <w:tcW w:w="2966" w:type="pct"/>
            <w:vAlign w:val="center"/>
          </w:tcPr>
          <w:p w14:paraId="521A0BB5" w14:textId="77777777" w:rsidR="00123294" w:rsidRPr="00344881" w:rsidRDefault="00123294" w:rsidP="00123294">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344881">
              <w:rPr>
                <w:rFonts w:ascii="Verdana" w:hAnsi="Verdana"/>
                <w:color w:val="auto"/>
                <w:sz w:val="18"/>
                <w:szCs w:val="18"/>
              </w:rPr>
              <w:t xml:space="preserve">Lens or system </w:t>
            </w:r>
            <w:r w:rsidRPr="00344881">
              <w:rPr>
                <w:rFonts w:ascii="Verdana" w:hAnsi="Verdana"/>
                <w:b/>
                <w:color w:val="auto"/>
                <w:sz w:val="18"/>
                <w:szCs w:val="18"/>
              </w:rPr>
              <w:t>provided by the school</w:t>
            </w:r>
            <w:r w:rsidRPr="00344881">
              <w:rPr>
                <w:rFonts w:ascii="Verdana" w:hAnsi="Verdana"/>
                <w:color w:val="auto"/>
                <w:sz w:val="18"/>
                <w:szCs w:val="18"/>
              </w:rPr>
              <w:t xml:space="preserve"> that enhance visual function. Magnification devices include:</w:t>
            </w:r>
          </w:p>
          <w:p w14:paraId="4C3FF286" w14:textId="77777777" w:rsidR="00123294" w:rsidRPr="00344881" w:rsidRDefault="00123294" w:rsidP="00123294">
            <w:pPr>
              <w:pStyle w:val="NoSpacing"/>
              <w:numPr>
                <w:ilvl w:val="0"/>
                <w:numId w:val="19"/>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344881">
              <w:rPr>
                <w:rFonts w:ascii="Verdana" w:hAnsi="Verdana"/>
                <w:color w:val="auto"/>
                <w:sz w:val="18"/>
                <w:szCs w:val="18"/>
              </w:rPr>
              <w:t xml:space="preserve">Eyeglass-mounted magnifiers, freestanding or handheld magnifiers, enlarged computer monitors, or computers with screen-enlargement programs </w:t>
            </w:r>
          </w:p>
          <w:p w14:paraId="5F45B337" w14:textId="4C47DB5E" w:rsidR="00123294" w:rsidRPr="00344881" w:rsidRDefault="00123294" w:rsidP="00123294">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344881">
              <w:rPr>
                <w:rFonts w:ascii="Verdana" w:hAnsi="Verdana"/>
                <w:color w:val="auto"/>
                <w:sz w:val="18"/>
                <w:szCs w:val="18"/>
              </w:rPr>
              <w:t>Closed-circuit television to enlarge print and display printed material with various image enhancements on a screen</w:t>
            </w:r>
          </w:p>
        </w:tc>
      </w:tr>
      <w:tr w:rsidR="00123294" w:rsidRPr="00B57238" w14:paraId="27F1FB2D" w14:textId="77777777" w:rsidTr="00CA7785">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63652CDB" w14:textId="77777777" w:rsidR="00123294" w:rsidRDefault="00123294" w:rsidP="00123294">
            <w:pPr>
              <w:rPr>
                <w:rFonts w:ascii="Verdana" w:hAnsi="Verdana"/>
                <w:b w:val="0"/>
                <w:sz w:val="18"/>
                <w:szCs w:val="18"/>
              </w:rPr>
            </w:pPr>
            <w:r w:rsidRPr="009A5576">
              <w:rPr>
                <w:rFonts w:ascii="Verdana" w:hAnsi="Verdana"/>
                <w:b w:val="0"/>
                <w:color w:val="auto"/>
                <w:sz w:val="18"/>
                <w:szCs w:val="18"/>
              </w:rPr>
              <w:t>Uses Template</w:t>
            </w:r>
          </w:p>
        </w:tc>
        <w:tc>
          <w:tcPr>
            <w:tcW w:w="1007" w:type="pct"/>
            <w:vAlign w:val="center"/>
          </w:tcPr>
          <w:p w14:paraId="6FC45F5F" w14:textId="7CD0ECE7" w:rsidR="001470BC" w:rsidRDefault="005C0776" w:rsidP="001470BC">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3B76B722" w14:textId="6FB247D9" w:rsidR="00123294" w:rsidRPr="00A84C5F" w:rsidRDefault="005C0776" w:rsidP="001470BC">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olor w:val="auto"/>
                <w:sz w:val="18"/>
                <w:szCs w:val="18"/>
              </w:rPr>
              <w:t>Reading</w:t>
            </w:r>
          </w:p>
        </w:tc>
        <w:tc>
          <w:tcPr>
            <w:tcW w:w="2966" w:type="pct"/>
            <w:vAlign w:val="center"/>
          </w:tcPr>
          <w:p w14:paraId="47C67625" w14:textId="77777777" w:rsidR="00123294" w:rsidRPr="00344881" w:rsidRDefault="00123294" w:rsidP="00123294">
            <w:p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sidRPr="00344881">
              <w:rPr>
                <w:rFonts w:ascii="Verdana" w:hAnsi="Verdana"/>
                <w:b/>
                <w:color w:val="auto"/>
                <w:sz w:val="18"/>
                <w:szCs w:val="18"/>
              </w:rPr>
              <w:t>Provided by the school.</w:t>
            </w:r>
          </w:p>
          <w:p w14:paraId="787126FF" w14:textId="23AF45FB" w:rsidR="00123294" w:rsidRPr="00344881" w:rsidRDefault="00123294" w:rsidP="00123294">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sidRPr="00344881">
              <w:rPr>
                <w:rFonts w:ascii="Verdana" w:hAnsi="Verdana"/>
                <w:color w:val="auto"/>
                <w:sz w:val="18"/>
                <w:szCs w:val="18"/>
              </w:rPr>
              <w:t>Cutout, masking, color overlays, line reader, or place marker</w:t>
            </w:r>
          </w:p>
        </w:tc>
      </w:tr>
      <w:tr w:rsidR="00123294" w:rsidRPr="00B57238" w14:paraId="4E0F2924" w14:textId="77777777" w:rsidTr="00CA7785">
        <w:trPr>
          <w:trHeight w:val="1620"/>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093DAE9D" w14:textId="77777777" w:rsidR="00123294" w:rsidRPr="00B57238" w:rsidRDefault="00123294" w:rsidP="00123294">
            <w:pPr>
              <w:rPr>
                <w:rFonts w:ascii="Verdana" w:hAnsi="Verdana"/>
                <w:b w:val="0"/>
                <w:i/>
                <w:color w:val="auto"/>
                <w:sz w:val="18"/>
                <w:szCs w:val="18"/>
              </w:rPr>
            </w:pPr>
            <w:r w:rsidRPr="00B57238">
              <w:rPr>
                <w:rFonts w:ascii="Verdana" w:hAnsi="Verdana"/>
                <w:b w:val="0"/>
                <w:color w:val="auto"/>
                <w:sz w:val="18"/>
                <w:szCs w:val="18"/>
              </w:rPr>
              <w:t>Special Equipment</w:t>
            </w:r>
          </w:p>
        </w:tc>
        <w:tc>
          <w:tcPr>
            <w:tcW w:w="1007" w:type="pct"/>
            <w:vAlign w:val="center"/>
          </w:tcPr>
          <w:p w14:paraId="0CA7C05D" w14:textId="542F307D" w:rsidR="001470BC" w:rsidRDefault="005C0776" w:rsidP="001470BC">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1E607888" w14:textId="02958AD1" w:rsidR="00123294" w:rsidRDefault="005C0776" w:rsidP="001470BC">
            <w:pPr>
              <w:cnfStyle w:val="000000000000" w:firstRow="0" w:lastRow="0" w:firstColumn="0" w:lastColumn="0" w:oddVBand="0" w:evenVBand="0" w:oddHBand="0" w:evenHBand="0" w:firstRowFirstColumn="0" w:firstRowLastColumn="0" w:lastRowFirstColumn="0" w:lastRowLastColumn="0"/>
            </w:pPr>
            <w:r>
              <w:rPr>
                <w:rFonts w:ascii="Verdana" w:hAnsi="Verdana"/>
                <w:color w:val="auto"/>
                <w:sz w:val="18"/>
                <w:szCs w:val="18"/>
              </w:rPr>
              <w:t>Reading</w:t>
            </w:r>
          </w:p>
        </w:tc>
        <w:tc>
          <w:tcPr>
            <w:tcW w:w="2966" w:type="pct"/>
            <w:vAlign w:val="center"/>
          </w:tcPr>
          <w:p w14:paraId="75FCB56C" w14:textId="77777777" w:rsidR="00123294" w:rsidRPr="00DA1416" w:rsidRDefault="00123294" w:rsidP="00123294">
            <w:pPr>
              <w:cnfStyle w:val="000000000000" w:firstRow="0" w:lastRow="0" w:firstColumn="0" w:lastColumn="0" w:oddVBand="0" w:evenVBand="0" w:oddHBand="0" w:evenHBand="0" w:firstRowFirstColumn="0" w:firstRowLastColumn="0" w:lastRowFirstColumn="0" w:lastRowLastColumn="0"/>
              <w:rPr>
                <w:rFonts w:ascii="Verdana" w:hAnsi="Verdana"/>
                <w:b/>
                <w:color w:val="auto"/>
                <w:sz w:val="18"/>
                <w:szCs w:val="18"/>
              </w:rPr>
            </w:pPr>
            <w:r w:rsidRPr="00DA1416">
              <w:rPr>
                <w:rFonts w:ascii="Verdana" w:hAnsi="Verdana"/>
                <w:b/>
                <w:color w:val="auto"/>
                <w:sz w:val="18"/>
                <w:szCs w:val="18"/>
              </w:rPr>
              <w:t>Provided by the school.</w:t>
            </w:r>
          </w:p>
          <w:p w14:paraId="7AC8DD07" w14:textId="77777777" w:rsidR="00123294" w:rsidRPr="00DA1416" w:rsidRDefault="00123294" w:rsidP="00123294">
            <w:pPr>
              <w:numPr>
                <w:ilvl w:val="0"/>
                <w:numId w:val="5"/>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DA1416">
              <w:rPr>
                <w:rFonts w:ascii="Verdana" w:hAnsi="Verdana"/>
                <w:color w:val="auto"/>
                <w:sz w:val="18"/>
                <w:szCs w:val="18"/>
              </w:rPr>
              <w:t>FM system, amplification equipment, auditory amplification device</w:t>
            </w:r>
          </w:p>
          <w:p w14:paraId="06D44BDC" w14:textId="77777777" w:rsidR="00123294" w:rsidRPr="00DA1416" w:rsidRDefault="00123294" w:rsidP="00123294">
            <w:pPr>
              <w:numPr>
                <w:ilvl w:val="0"/>
                <w:numId w:val="5"/>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DA1416">
              <w:rPr>
                <w:rFonts w:ascii="Verdana" w:hAnsi="Verdana"/>
                <w:color w:val="auto"/>
                <w:sz w:val="18"/>
                <w:szCs w:val="18"/>
              </w:rPr>
              <w:t>Noise buffers, study carrel, blinder, special lighting, adaptive furniture</w:t>
            </w:r>
          </w:p>
          <w:p w14:paraId="196EE335" w14:textId="77777777" w:rsidR="00123294" w:rsidRPr="00DA1416" w:rsidRDefault="00123294" w:rsidP="00123294">
            <w:pPr>
              <w:numPr>
                <w:ilvl w:val="0"/>
                <w:numId w:val="5"/>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DA1416">
              <w:rPr>
                <w:rFonts w:ascii="Verdana" w:hAnsi="Verdana"/>
                <w:color w:val="auto"/>
                <w:sz w:val="18"/>
                <w:szCs w:val="18"/>
              </w:rPr>
              <w:t>Stress ball or sensory fidget item</w:t>
            </w:r>
          </w:p>
        </w:tc>
      </w:tr>
      <w:tr w:rsidR="00123294" w:rsidRPr="00B57238" w14:paraId="0D7E093C" w14:textId="77777777" w:rsidTr="00CA7785">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36AA2F75" w14:textId="77777777" w:rsidR="00123294" w:rsidRPr="00B57238" w:rsidRDefault="00123294" w:rsidP="00123294">
            <w:pPr>
              <w:rPr>
                <w:rFonts w:ascii="Verdana" w:hAnsi="Verdana"/>
                <w:b w:val="0"/>
                <w:i/>
                <w:color w:val="auto"/>
                <w:sz w:val="18"/>
                <w:szCs w:val="18"/>
              </w:rPr>
            </w:pPr>
            <w:r w:rsidRPr="00B57238">
              <w:rPr>
                <w:rFonts w:ascii="Verdana" w:hAnsi="Verdana"/>
                <w:b w:val="0"/>
                <w:color w:val="auto"/>
                <w:sz w:val="18"/>
                <w:szCs w:val="18"/>
              </w:rPr>
              <w:t>Preferential Seating</w:t>
            </w:r>
          </w:p>
        </w:tc>
        <w:tc>
          <w:tcPr>
            <w:tcW w:w="1007" w:type="pct"/>
            <w:vAlign w:val="center"/>
          </w:tcPr>
          <w:p w14:paraId="1B60B156" w14:textId="21483EA8" w:rsidR="001470BC" w:rsidRDefault="005C0776" w:rsidP="001470BC">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39EB6C21" w14:textId="67150CBD" w:rsidR="00123294" w:rsidRDefault="005C0776" w:rsidP="001470BC">
            <w:pPr>
              <w:cnfStyle w:val="000000100000" w:firstRow="0" w:lastRow="0" w:firstColumn="0" w:lastColumn="0" w:oddVBand="0" w:evenVBand="0" w:oddHBand="1" w:evenHBand="0" w:firstRowFirstColumn="0" w:firstRowLastColumn="0" w:lastRowFirstColumn="0" w:lastRowLastColumn="0"/>
            </w:pPr>
            <w:r>
              <w:rPr>
                <w:rFonts w:ascii="Verdana" w:hAnsi="Verdana"/>
                <w:color w:val="auto"/>
                <w:sz w:val="18"/>
                <w:szCs w:val="18"/>
              </w:rPr>
              <w:t>Reading</w:t>
            </w:r>
          </w:p>
        </w:tc>
        <w:tc>
          <w:tcPr>
            <w:tcW w:w="2966" w:type="pct"/>
            <w:vAlign w:val="center"/>
          </w:tcPr>
          <w:p w14:paraId="179FF28D" w14:textId="77777777" w:rsidR="00123294" w:rsidRPr="00DA1416" w:rsidRDefault="00123294" w:rsidP="00123294">
            <w:pP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color w:val="auto"/>
                <w:sz w:val="18"/>
                <w:szCs w:val="18"/>
              </w:rPr>
            </w:pPr>
            <w:r w:rsidRPr="00DA1416">
              <w:rPr>
                <w:rFonts w:ascii="Verdana" w:eastAsia="Calibri" w:hAnsi="Verdana" w:cs="Times New Roman"/>
                <w:b/>
                <w:color w:val="auto"/>
                <w:sz w:val="18"/>
                <w:szCs w:val="18"/>
              </w:rPr>
              <w:t>Provided by the school</w:t>
            </w:r>
            <w:r w:rsidRPr="005C0776">
              <w:rPr>
                <w:rFonts w:ascii="Verdana" w:eastAsia="Calibri" w:hAnsi="Verdana" w:cs="Times New Roman"/>
                <w:b/>
                <w:sz w:val="18"/>
                <w:szCs w:val="18"/>
              </w:rPr>
              <w:t>.</w:t>
            </w:r>
          </w:p>
          <w:p w14:paraId="6E28C66A" w14:textId="77777777" w:rsidR="00123294" w:rsidRPr="00DA1416" w:rsidRDefault="00123294" w:rsidP="00123294">
            <w:pPr>
              <w:numPr>
                <w:ilvl w:val="0"/>
                <w:numId w:val="6"/>
              </w:numP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color w:val="auto"/>
                <w:sz w:val="18"/>
                <w:szCs w:val="18"/>
              </w:rPr>
            </w:pPr>
            <w:r w:rsidRPr="00DA1416">
              <w:rPr>
                <w:rFonts w:ascii="Verdana" w:eastAsia="Calibri" w:hAnsi="Verdana" w:cs="Times New Roman"/>
                <w:color w:val="auto"/>
                <w:sz w:val="18"/>
                <w:szCs w:val="18"/>
              </w:rPr>
              <w:t>Location with minimal distractions, reduce distractions, quiet location or setting</w:t>
            </w:r>
          </w:p>
          <w:p w14:paraId="2D50BD61" w14:textId="77777777" w:rsidR="00123294" w:rsidRPr="00DA1416" w:rsidRDefault="00123294" w:rsidP="00123294">
            <w:pPr>
              <w:numPr>
                <w:ilvl w:val="0"/>
                <w:numId w:val="6"/>
              </w:numP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color w:val="auto"/>
                <w:sz w:val="18"/>
                <w:szCs w:val="18"/>
              </w:rPr>
            </w:pPr>
            <w:r w:rsidRPr="00DA1416">
              <w:rPr>
                <w:rFonts w:ascii="Verdana" w:eastAsia="Calibri" w:hAnsi="Verdana" w:cs="Times New Roman"/>
                <w:color w:val="auto"/>
                <w:sz w:val="18"/>
                <w:szCs w:val="18"/>
              </w:rPr>
              <w:t>Front of the class, close to the test administrator</w:t>
            </w:r>
          </w:p>
        </w:tc>
      </w:tr>
      <w:tr w:rsidR="00123294" w:rsidRPr="00B57238" w14:paraId="48F770E3" w14:textId="77777777" w:rsidTr="006A60B4">
        <w:trPr>
          <w:trHeight w:val="1584"/>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3734F1DA" w14:textId="77777777" w:rsidR="00123294" w:rsidRPr="00B57238" w:rsidRDefault="00123294" w:rsidP="00123294">
            <w:pPr>
              <w:rPr>
                <w:rFonts w:ascii="Verdana" w:hAnsi="Verdana"/>
                <w:b w:val="0"/>
                <w:i/>
                <w:color w:val="auto"/>
                <w:sz w:val="18"/>
                <w:szCs w:val="18"/>
              </w:rPr>
            </w:pPr>
            <w:r w:rsidRPr="00B57238">
              <w:rPr>
                <w:rFonts w:ascii="Verdana" w:hAnsi="Verdana"/>
                <w:b w:val="0"/>
                <w:color w:val="auto"/>
                <w:sz w:val="18"/>
                <w:szCs w:val="18"/>
              </w:rPr>
              <w:t>Cueing to Stay on Task</w:t>
            </w:r>
          </w:p>
        </w:tc>
        <w:tc>
          <w:tcPr>
            <w:tcW w:w="1007" w:type="pct"/>
            <w:vAlign w:val="center"/>
          </w:tcPr>
          <w:p w14:paraId="6A170488" w14:textId="74842A7A" w:rsidR="001470BC" w:rsidRDefault="005C0776" w:rsidP="001470BC">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052F14BC" w14:textId="03B75FE6" w:rsidR="00123294" w:rsidRPr="00344881" w:rsidRDefault="005C0776" w:rsidP="001470BC">
            <w:pPr>
              <w:cnfStyle w:val="000000000000" w:firstRow="0" w:lastRow="0" w:firstColumn="0" w:lastColumn="0" w:oddVBand="0" w:evenVBand="0" w:oddHBand="0" w:evenHBand="0" w:firstRowFirstColumn="0" w:firstRowLastColumn="0" w:lastRowFirstColumn="0" w:lastRowLastColumn="0"/>
              <w:rPr>
                <w:color w:val="auto"/>
              </w:rPr>
            </w:pPr>
            <w:r>
              <w:rPr>
                <w:rFonts w:ascii="Verdana" w:hAnsi="Verdana"/>
                <w:color w:val="auto"/>
                <w:sz w:val="18"/>
                <w:szCs w:val="18"/>
              </w:rPr>
              <w:t>Reading</w:t>
            </w:r>
          </w:p>
        </w:tc>
        <w:tc>
          <w:tcPr>
            <w:tcW w:w="2966" w:type="pct"/>
            <w:vAlign w:val="center"/>
          </w:tcPr>
          <w:p w14:paraId="3A1825F7" w14:textId="4EB4FF20" w:rsidR="00123294" w:rsidRPr="00101132" w:rsidRDefault="00123294" w:rsidP="00123294">
            <w:pPr>
              <w:cnfStyle w:val="000000000000" w:firstRow="0" w:lastRow="0" w:firstColumn="0" w:lastColumn="0" w:oddVBand="0" w:evenVBand="0" w:oddHBand="0" w:evenHBand="0" w:firstRowFirstColumn="0" w:firstRowLastColumn="0" w:lastRowFirstColumn="0" w:lastRowLastColumn="0"/>
              <w:rPr>
                <w:rFonts w:ascii="Verdana" w:hAnsi="Verdana"/>
                <w:b/>
                <w:color w:val="auto"/>
                <w:sz w:val="18"/>
                <w:szCs w:val="18"/>
              </w:rPr>
            </w:pPr>
            <w:r w:rsidRPr="00F34B39">
              <w:rPr>
                <w:rFonts w:ascii="Verdana" w:hAnsi="Verdana"/>
                <w:b/>
                <w:color w:val="auto"/>
                <w:sz w:val="18"/>
                <w:szCs w:val="18"/>
              </w:rPr>
              <w:t>Provided by a school staff member.</w:t>
            </w:r>
          </w:p>
          <w:p w14:paraId="4BB83F01" w14:textId="68D551AF" w:rsidR="00123294" w:rsidRPr="00344881" w:rsidRDefault="00123294" w:rsidP="00123294">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color w:val="auto"/>
                <w:sz w:val="18"/>
                <w:szCs w:val="18"/>
              </w:rPr>
            </w:pPr>
            <w:r w:rsidRPr="00344881">
              <w:rPr>
                <w:rFonts w:ascii="Verdana" w:eastAsia="Calibri" w:hAnsi="Verdana" w:cs="Times New Roman"/>
                <w:color w:val="auto"/>
                <w:sz w:val="18"/>
                <w:szCs w:val="18"/>
              </w:rPr>
              <w:t>Monitor for understanding, monitor placement of responses</w:t>
            </w:r>
          </w:p>
          <w:p w14:paraId="7655E526" w14:textId="77777777" w:rsidR="00123294" w:rsidRPr="00344881" w:rsidRDefault="00123294" w:rsidP="00123294">
            <w:pPr>
              <w:numPr>
                <w:ilvl w:val="0"/>
                <w:numId w:val="7"/>
              </w:numP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color w:val="auto"/>
                <w:sz w:val="18"/>
                <w:szCs w:val="18"/>
              </w:rPr>
            </w:pPr>
            <w:r w:rsidRPr="00344881">
              <w:rPr>
                <w:rFonts w:ascii="Verdana" w:eastAsia="Calibri" w:hAnsi="Verdana" w:cs="Times New Roman"/>
                <w:color w:val="auto"/>
                <w:sz w:val="18"/>
                <w:szCs w:val="18"/>
              </w:rPr>
              <w:t>Redirect to stay on task, reminders to stay on task, prompts to stay on task</w:t>
            </w:r>
          </w:p>
          <w:p w14:paraId="5844D033" w14:textId="6C1A6471" w:rsidR="00123294" w:rsidRPr="00344881" w:rsidRDefault="00123294" w:rsidP="00123294">
            <w:pPr>
              <w:numPr>
                <w:ilvl w:val="0"/>
                <w:numId w:val="7"/>
              </w:numP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color w:val="auto"/>
                <w:sz w:val="18"/>
                <w:szCs w:val="18"/>
              </w:rPr>
            </w:pPr>
            <w:r>
              <w:rPr>
                <w:rFonts w:ascii="Verdana" w:eastAsia="Calibri" w:hAnsi="Verdana" w:cs="Times New Roman"/>
                <w:color w:val="auto"/>
                <w:sz w:val="18"/>
                <w:szCs w:val="18"/>
              </w:rPr>
              <w:t>Provide v</w:t>
            </w:r>
            <w:r w:rsidRPr="00344881">
              <w:rPr>
                <w:rFonts w:ascii="Verdana" w:eastAsia="Calibri" w:hAnsi="Verdana" w:cs="Times New Roman"/>
                <w:color w:val="auto"/>
                <w:sz w:val="18"/>
                <w:szCs w:val="18"/>
              </w:rPr>
              <w:t>erbal encouragement, reinforcement, refocus</w:t>
            </w:r>
          </w:p>
          <w:p w14:paraId="62F415DB" w14:textId="77777777" w:rsidR="00123294" w:rsidRPr="00344881" w:rsidRDefault="00123294" w:rsidP="00123294">
            <w:pPr>
              <w:numPr>
                <w:ilvl w:val="0"/>
                <w:numId w:val="7"/>
              </w:numP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color w:val="auto"/>
                <w:sz w:val="18"/>
                <w:szCs w:val="18"/>
              </w:rPr>
            </w:pPr>
            <w:r w:rsidRPr="00344881">
              <w:rPr>
                <w:rFonts w:ascii="Verdana" w:eastAsia="Calibri" w:hAnsi="Verdana" w:cs="Times New Roman"/>
                <w:color w:val="auto"/>
                <w:sz w:val="18"/>
                <w:szCs w:val="18"/>
              </w:rPr>
              <w:t>Track test items</w:t>
            </w:r>
          </w:p>
        </w:tc>
      </w:tr>
      <w:tr w:rsidR="00123294" w:rsidRPr="00B57238" w14:paraId="46242FB0" w14:textId="77777777" w:rsidTr="00F34B39">
        <w:trPr>
          <w:cnfStyle w:val="000000100000" w:firstRow="0" w:lastRow="0" w:firstColumn="0" w:lastColumn="0" w:oddVBand="0" w:evenVBand="0" w:oddHBand="1" w:evenHBand="0" w:firstRowFirstColumn="0" w:firstRowLastColumn="0" w:lastRowFirstColumn="0" w:lastRowLastColumn="0"/>
          <w:trHeight w:val="1089"/>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1448BED2" w14:textId="31563782" w:rsidR="00123294" w:rsidRPr="00B57238" w:rsidRDefault="001470BC" w:rsidP="001470BC">
            <w:pPr>
              <w:rPr>
                <w:rFonts w:ascii="Verdana" w:hAnsi="Verdana"/>
                <w:b w:val="0"/>
                <w:i/>
                <w:color w:val="auto"/>
                <w:sz w:val="18"/>
                <w:szCs w:val="18"/>
              </w:rPr>
            </w:pPr>
            <w:r>
              <w:rPr>
                <w:rFonts w:ascii="Verdana" w:hAnsi="Verdana"/>
                <w:b w:val="0"/>
                <w:color w:val="auto"/>
                <w:sz w:val="18"/>
                <w:szCs w:val="18"/>
              </w:rPr>
              <w:t>Braille Version of the Test</w:t>
            </w:r>
          </w:p>
        </w:tc>
        <w:tc>
          <w:tcPr>
            <w:tcW w:w="1007" w:type="pct"/>
            <w:vAlign w:val="center"/>
          </w:tcPr>
          <w:p w14:paraId="1A25408A" w14:textId="50A5DE6E" w:rsidR="001470BC" w:rsidRDefault="005C0776" w:rsidP="001470BC">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45CD3330" w14:textId="2955F314" w:rsidR="00123294" w:rsidRDefault="005C0776" w:rsidP="001470BC">
            <w:pPr>
              <w:cnfStyle w:val="000000100000" w:firstRow="0" w:lastRow="0" w:firstColumn="0" w:lastColumn="0" w:oddVBand="0" w:evenVBand="0" w:oddHBand="1" w:evenHBand="0" w:firstRowFirstColumn="0" w:firstRowLastColumn="0" w:lastRowFirstColumn="0" w:lastRowLastColumn="0"/>
            </w:pPr>
            <w:r>
              <w:rPr>
                <w:rFonts w:ascii="Verdana" w:hAnsi="Verdana"/>
                <w:color w:val="auto"/>
                <w:sz w:val="18"/>
                <w:szCs w:val="18"/>
              </w:rPr>
              <w:t>Reading</w:t>
            </w:r>
          </w:p>
        </w:tc>
        <w:tc>
          <w:tcPr>
            <w:tcW w:w="2966" w:type="pct"/>
            <w:vAlign w:val="center"/>
          </w:tcPr>
          <w:p w14:paraId="27BE0527" w14:textId="6C519813" w:rsidR="00123294" w:rsidRDefault="00123294" w:rsidP="00123294">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0D55F4">
              <w:rPr>
                <w:rFonts w:ascii="Verdana" w:hAnsi="Verdana"/>
                <w:color w:val="auto"/>
                <w:sz w:val="18"/>
                <w:szCs w:val="18"/>
              </w:rPr>
              <w:t>A paper-based embossed Braille form. NAEP uses contracted Unified English Braille (UEB) for all subjects.</w:t>
            </w:r>
            <w:r w:rsidR="00C971EB">
              <w:rPr>
                <w:rFonts w:ascii="Verdana" w:hAnsi="Verdana"/>
                <w:color w:val="auto"/>
                <w:sz w:val="18"/>
                <w:szCs w:val="18"/>
              </w:rPr>
              <w:t xml:space="preserve"> For the mathematics assessment</w:t>
            </w:r>
            <w:r w:rsidRPr="000D55F4">
              <w:rPr>
                <w:rFonts w:ascii="Verdana" w:hAnsi="Verdana"/>
                <w:color w:val="auto"/>
                <w:sz w:val="18"/>
                <w:szCs w:val="18"/>
              </w:rPr>
              <w:t>, NAEP uses UEB plus Nemeth.</w:t>
            </w:r>
          </w:p>
          <w:p w14:paraId="4C46DD76" w14:textId="77777777" w:rsidR="001470BC" w:rsidRPr="001470BC" w:rsidRDefault="001470BC" w:rsidP="001470BC">
            <w:pPr>
              <w:pStyle w:val="NoSpacing"/>
              <w:numPr>
                <w:ilvl w:val="0"/>
                <w:numId w:val="18"/>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1470BC">
              <w:rPr>
                <w:rFonts w:ascii="Verdana" w:hAnsi="Verdana"/>
                <w:color w:val="auto"/>
                <w:sz w:val="18"/>
                <w:szCs w:val="18"/>
              </w:rPr>
              <w:t xml:space="preserve">Student can use a scribe to record his or her answers (select </w:t>
            </w:r>
            <w:r w:rsidRPr="001470BC">
              <w:rPr>
                <w:rFonts w:ascii="Verdana" w:hAnsi="Verdana"/>
                <w:i/>
                <w:color w:val="auto"/>
                <w:sz w:val="18"/>
                <w:szCs w:val="18"/>
              </w:rPr>
              <w:t xml:space="preserve">Scribe </w:t>
            </w:r>
            <w:r w:rsidRPr="001470BC">
              <w:rPr>
                <w:rFonts w:ascii="Verdana" w:hAnsi="Verdana"/>
                <w:color w:val="auto"/>
                <w:sz w:val="18"/>
                <w:szCs w:val="18"/>
              </w:rPr>
              <w:t>accommodation).</w:t>
            </w:r>
          </w:p>
          <w:p w14:paraId="6C319B6A" w14:textId="55AAC5DE" w:rsidR="001470BC" w:rsidRPr="001470BC" w:rsidRDefault="001470BC" w:rsidP="001470BC">
            <w:pPr>
              <w:pStyle w:val="NoSpacing"/>
              <w:numPr>
                <w:ilvl w:val="0"/>
                <w:numId w:val="18"/>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1470BC">
              <w:rPr>
                <w:rFonts w:ascii="Verdana" w:hAnsi="Verdana"/>
                <w:color w:val="auto"/>
                <w:sz w:val="18"/>
                <w:szCs w:val="18"/>
              </w:rPr>
              <w:t xml:space="preserve">Student can use a Braille output device </w:t>
            </w:r>
            <w:r w:rsidRPr="001470BC">
              <w:rPr>
                <w:rFonts w:ascii="Verdana" w:hAnsi="Verdana"/>
                <w:b/>
                <w:color w:val="auto"/>
                <w:sz w:val="18"/>
                <w:szCs w:val="18"/>
              </w:rPr>
              <w:t>provided by the school</w:t>
            </w:r>
            <w:r w:rsidRPr="001470BC">
              <w:rPr>
                <w:rFonts w:ascii="Verdana" w:hAnsi="Verdana"/>
                <w:color w:val="auto"/>
                <w:sz w:val="18"/>
                <w:szCs w:val="18"/>
              </w:rPr>
              <w:t>.</w:t>
            </w:r>
          </w:p>
        </w:tc>
      </w:tr>
      <w:tr w:rsidR="001470BC" w:rsidRPr="00B57238" w14:paraId="62B0270F" w14:textId="77777777" w:rsidTr="00CA7785">
        <w:trPr>
          <w:trHeight w:val="882"/>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75464847" w14:textId="1174129C" w:rsidR="001470BC" w:rsidRDefault="001470BC" w:rsidP="001470BC">
            <w:pPr>
              <w:rPr>
                <w:rFonts w:ascii="Verdana" w:hAnsi="Verdana"/>
                <w:b w:val="0"/>
                <w:sz w:val="18"/>
                <w:szCs w:val="18"/>
              </w:rPr>
            </w:pPr>
            <w:r>
              <w:rPr>
                <w:rFonts w:ascii="Verdana" w:hAnsi="Verdana"/>
                <w:b w:val="0"/>
                <w:color w:val="auto"/>
                <w:sz w:val="18"/>
                <w:szCs w:val="18"/>
              </w:rPr>
              <w:t>Directions Only Presented in Sign Language</w:t>
            </w:r>
          </w:p>
        </w:tc>
        <w:tc>
          <w:tcPr>
            <w:tcW w:w="1007" w:type="pct"/>
            <w:vAlign w:val="center"/>
          </w:tcPr>
          <w:p w14:paraId="0925F74E" w14:textId="53BFC3A7" w:rsidR="001470BC" w:rsidRDefault="005C0776" w:rsidP="001470BC">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244FC7BA" w14:textId="7E870D83" w:rsidR="001470BC" w:rsidRPr="007366F3" w:rsidRDefault="005C0776" w:rsidP="001470BC">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color w:val="auto"/>
                <w:sz w:val="18"/>
                <w:szCs w:val="18"/>
              </w:rPr>
              <w:t>Reading</w:t>
            </w:r>
          </w:p>
        </w:tc>
        <w:tc>
          <w:tcPr>
            <w:tcW w:w="2966" w:type="pct"/>
            <w:vAlign w:val="center"/>
          </w:tcPr>
          <w:p w14:paraId="23ADEED5" w14:textId="35DB3BD6" w:rsidR="001470BC" w:rsidRPr="00256015" w:rsidRDefault="001470BC" w:rsidP="001470BC">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0D55F4">
              <w:rPr>
                <w:rFonts w:ascii="Verdana" w:hAnsi="Verdana"/>
                <w:color w:val="auto"/>
                <w:sz w:val="18"/>
                <w:szCs w:val="18"/>
              </w:rPr>
              <w:t xml:space="preserve">A qualified sign language interpreter </w:t>
            </w:r>
            <w:r w:rsidRPr="000D55F4">
              <w:rPr>
                <w:rFonts w:ascii="Verdana" w:hAnsi="Verdana"/>
                <w:b/>
                <w:color w:val="auto"/>
                <w:sz w:val="18"/>
                <w:szCs w:val="18"/>
              </w:rPr>
              <w:t>provided by the school</w:t>
            </w:r>
            <w:r w:rsidRPr="000D55F4">
              <w:rPr>
                <w:rFonts w:ascii="Verdana" w:hAnsi="Verdana"/>
                <w:color w:val="auto"/>
                <w:sz w:val="18"/>
                <w:szCs w:val="18"/>
              </w:rPr>
              <w:t xml:space="preserve"> signs the instructions included in the session script.</w:t>
            </w:r>
          </w:p>
        </w:tc>
      </w:tr>
      <w:tr w:rsidR="001470BC" w:rsidRPr="00B57238" w14:paraId="6605E128" w14:textId="77777777" w:rsidTr="00CA7785">
        <w:trPr>
          <w:cnfStyle w:val="000000100000" w:firstRow="0" w:lastRow="0" w:firstColumn="0" w:lastColumn="0" w:oddVBand="0" w:evenVBand="0" w:oddHBand="1" w:evenHBand="0" w:firstRowFirstColumn="0" w:firstRowLastColumn="0" w:lastRowFirstColumn="0" w:lastRowLastColumn="0"/>
          <w:trHeight w:val="909"/>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1AD767CF" w14:textId="369353C3" w:rsidR="001470BC" w:rsidRPr="00B57238" w:rsidRDefault="001470BC" w:rsidP="001470BC">
            <w:pPr>
              <w:rPr>
                <w:rFonts w:ascii="Verdana" w:hAnsi="Verdana"/>
                <w:b w:val="0"/>
                <w:i/>
                <w:color w:val="auto"/>
                <w:sz w:val="18"/>
                <w:szCs w:val="18"/>
              </w:rPr>
            </w:pPr>
            <w:r>
              <w:rPr>
                <w:rFonts w:ascii="Verdana" w:hAnsi="Verdana"/>
                <w:b w:val="0"/>
                <w:color w:val="auto"/>
                <w:sz w:val="18"/>
                <w:szCs w:val="18"/>
              </w:rPr>
              <w:t>Presentation in Sign Language</w:t>
            </w:r>
          </w:p>
        </w:tc>
        <w:tc>
          <w:tcPr>
            <w:tcW w:w="1007" w:type="pct"/>
            <w:vAlign w:val="center"/>
          </w:tcPr>
          <w:p w14:paraId="54B61F41" w14:textId="69AFC00A" w:rsidR="001470BC" w:rsidRDefault="005C0776" w:rsidP="001470BC">
            <w:pPr>
              <w:cnfStyle w:val="000000100000" w:firstRow="0" w:lastRow="0" w:firstColumn="0" w:lastColumn="0" w:oddVBand="0" w:evenVBand="0" w:oddHBand="1" w:evenHBand="0" w:firstRowFirstColumn="0" w:firstRowLastColumn="0" w:lastRowFirstColumn="0" w:lastRowLastColumn="0"/>
            </w:pPr>
            <w:r>
              <w:rPr>
                <w:rFonts w:ascii="Verdana" w:hAnsi="Verdana"/>
                <w:color w:val="auto"/>
                <w:sz w:val="18"/>
                <w:szCs w:val="18"/>
              </w:rPr>
              <w:t>Math</w:t>
            </w:r>
          </w:p>
        </w:tc>
        <w:tc>
          <w:tcPr>
            <w:tcW w:w="2966" w:type="pct"/>
            <w:vAlign w:val="center"/>
          </w:tcPr>
          <w:p w14:paraId="69D9DD26" w14:textId="448A08D0" w:rsidR="001470BC" w:rsidRPr="00256015" w:rsidRDefault="001470BC" w:rsidP="001470BC">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0D55F4">
              <w:rPr>
                <w:rFonts w:ascii="Verdana" w:hAnsi="Verdana"/>
                <w:color w:val="auto"/>
                <w:sz w:val="18"/>
                <w:szCs w:val="18"/>
              </w:rPr>
              <w:t xml:space="preserve">A qualified sign language interpreter </w:t>
            </w:r>
            <w:r w:rsidRPr="000D55F4">
              <w:rPr>
                <w:rFonts w:ascii="Verdana" w:hAnsi="Verdana"/>
                <w:b/>
                <w:color w:val="auto"/>
                <w:sz w:val="18"/>
                <w:szCs w:val="18"/>
              </w:rPr>
              <w:t>provided by the school</w:t>
            </w:r>
            <w:r w:rsidRPr="000D55F4">
              <w:rPr>
                <w:rFonts w:ascii="Verdana" w:hAnsi="Verdana"/>
                <w:color w:val="auto"/>
                <w:sz w:val="18"/>
                <w:szCs w:val="18"/>
              </w:rPr>
              <w:t xml:space="preserve"> signs the instructions included in the session script and some or all of the test questions or answer choices for the student.</w:t>
            </w:r>
          </w:p>
        </w:tc>
      </w:tr>
      <w:tr w:rsidR="001470BC" w:rsidRPr="00B57238" w14:paraId="75B1CB06" w14:textId="77777777" w:rsidTr="00CA7785">
        <w:trPr>
          <w:trHeight w:val="1080"/>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0A9B9A05" w14:textId="7E80E60E" w:rsidR="001470BC" w:rsidRPr="00B57238" w:rsidRDefault="001470BC" w:rsidP="001470BC">
            <w:pPr>
              <w:rPr>
                <w:rFonts w:ascii="Verdana" w:hAnsi="Verdana"/>
                <w:b w:val="0"/>
                <w:i/>
                <w:color w:val="auto"/>
                <w:sz w:val="18"/>
                <w:szCs w:val="18"/>
              </w:rPr>
            </w:pPr>
            <w:r>
              <w:rPr>
                <w:rFonts w:ascii="Verdana" w:hAnsi="Verdana"/>
                <w:b w:val="0"/>
                <w:color w:val="auto"/>
                <w:sz w:val="18"/>
                <w:szCs w:val="18"/>
              </w:rPr>
              <w:t>Response in Sign Language</w:t>
            </w:r>
          </w:p>
        </w:tc>
        <w:tc>
          <w:tcPr>
            <w:tcW w:w="1007" w:type="pct"/>
            <w:vAlign w:val="center"/>
          </w:tcPr>
          <w:p w14:paraId="628479AB" w14:textId="1122D0C3" w:rsidR="001470BC" w:rsidRDefault="005C0776" w:rsidP="001470BC">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0E70672B" w14:textId="0F541B10" w:rsidR="001470BC" w:rsidRDefault="005C0776" w:rsidP="001470BC">
            <w:pPr>
              <w:cnfStyle w:val="000000000000" w:firstRow="0" w:lastRow="0" w:firstColumn="0" w:lastColumn="0" w:oddVBand="0" w:evenVBand="0" w:oddHBand="0" w:evenHBand="0" w:firstRowFirstColumn="0" w:firstRowLastColumn="0" w:lastRowFirstColumn="0" w:lastRowLastColumn="0"/>
            </w:pPr>
            <w:r>
              <w:rPr>
                <w:rFonts w:ascii="Verdana" w:hAnsi="Verdana"/>
                <w:color w:val="auto"/>
                <w:sz w:val="18"/>
                <w:szCs w:val="18"/>
              </w:rPr>
              <w:t>Reading</w:t>
            </w:r>
          </w:p>
        </w:tc>
        <w:tc>
          <w:tcPr>
            <w:tcW w:w="2966" w:type="pct"/>
            <w:vAlign w:val="center"/>
          </w:tcPr>
          <w:p w14:paraId="09329CB0" w14:textId="44387476" w:rsidR="001470BC" w:rsidRPr="00B57238" w:rsidRDefault="001470BC" w:rsidP="001470BC">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0D55F4">
              <w:rPr>
                <w:rFonts w:ascii="Verdana" w:hAnsi="Verdana" w:cs="Arial"/>
                <w:color w:val="auto"/>
                <w:sz w:val="18"/>
                <w:szCs w:val="18"/>
              </w:rPr>
              <w:t xml:space="preserve">Student signs his or her responses to a scribe </w:t>
            </w:r>
            <w:r w:rsidRPr="000D55F4">
              <w:rPr>
                <w:rFonts w:ascii="Verdana" w:hAnsi="Verdana" w:cs="Arial"/>
                <w:b/>
                <w:color w:val="auto"/>
                <w:sz w:val="18"/>
                <w:szCs w:val="18"/>
              </w:rPr>
              <w:t>provided by the school</w:t>
            </w:r>
            <w:r w:rsidRPr="000D55F4">
              <w:rPr>
                <w:rFonts w:ascii="Verdana" w:hAnsi="Verdana" w:cs="Arial"/>
                <w:color w:val="auto"/>
                <w:sz w:val="18"/>
                <w:szCs w:val="18"/>
              </w:rPr>
              <w:t xml:space="preserve"> who records the student’s responses in the booklet</w:t>
            </w:r>
            <w:r>
              <w:rPr>
                <w:rFonts w:ascii="Verdana" w:hAnsi="Verdana" w:cs="Arial"/>
                <w:color w:val="auto"/>
                <w:sz w:val="18"/>
                <w:szCs w:val="18"/>
              </w:rPr>
              <w:t xml:space="preserve"> </w:t>
            </w:r>
            <w:r w:rsidRPr="003671B2">
              <w:rPr>
                <w:rFonts w:ascii="Verdana" w:hAnsi="Verdana" w:cs="Arial"/>
                <w:color w:val="auto"/>
                <w:sz w:val="18"/>
                <w:szCs w:val="18"/>
              </w:rPr>
              <w:t xml:space="preserve">(select </w:t>
            </w:r>
            <w:r w:rsidRPr="003671B2">
              <w:rPr>
                <w:rFonts w:ascii="Verdana" w:hAnsi="Verdana" w:cs="Arial"/>
                <w:i/>
                <w:color w:val="auto"/>
                <w:sz w:val="18"/>
                <w:szCs w:val="18"/>
              </w:rPr>
              <w:t>Scribe</w:t>
            </w:r>
            <w:r w:rsidRPr="003671B2">
              <w:rPr>
                <w:rFonts w:ascii="Verdana" w:hAnsi="Verdana" w:cs="Arial"/>
                <w:color w:val="auto"/>
                <w:sz w:val="18"/>
                <w:szCs w:val="18"/>
              </w:rPr>
              <w:t xml:space="preserve"> accommodation)</w:t>
            </w:r>
            <w:r w:rsidRPr="000D55F4">
              <w:rPr>
                <w:rFonts w:ascii="Verdana" w:hAnsi="Verdana" w:cs="Arial"/>
                <w:color w:val="auto"/>
                <w:sz w:val="18"/>
                <w:szCs w:val="18"/>
              </w:rPr>
              <w:t>.</w:t>
            </w:r>
          </w:p>
        </w:tc>
      </w:tr>
      <w:tr w:rsidR="001470BC" w:rsidRPr="00B57238" w14:paraId="3E5E0A53" w14:textId="77777777" w:rsidTr="00CA7785">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40C6A322" w14:textId="44D8A2BE" w:rsidR="001470BC" w:rsidRPr="00B57238" w:rsidRDefault="001470BC" w:rsidP="001470BC">
            <w:pPr>
              <w:rPr>
                <w:rFonts w:ascii="Verdana" w:hAnsi="Verdana"/>
                <w:b w:val="0"/>
                <w:color w:val="auto"/>
                <w:sz w:val="18"/>
                <w:szCs w:val="18"/>
              </w:rPr>
            </w:pPr>
            <w:r w:rsidRPr="00B57238">
              <w:rPr>
                <w:rFonts w:ascii="Verdana" w:hAnsi="Verdana"/>
                <w:b w:val="0"/>
                <w:color w:val="auto"/>
                <w:sz w:val="18"/>
                <w:szCs w:val="18"/>
              </w:rPr>
              <w:t xml:space="preserve">Other (specify) </w:t>
            </w:r>
          </w:p>
        </w:tc>
        <w:tc>
          <w:tcPr>
            <w:tcW w:w="1007" w:type="pct"/>
            <w:vAlign w:val="center"/>
          </w:tcPr>
          <w:p w14:paraId="5BBB9E45" w14:textId="58CB38E3" w:rsidR="001470BC" w:rsidRDefault="005C0776" w:rsidP="001470BC">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1F6D363B" w14:textId="7464837D" w:rsidR="001470BC" w:rsidRDefault="005C0776" w:rsidP="001470BC">
            <w:pPr>
              <w:cnfStyle w:val="000000100000" w:firstRow="0" w:lastRow="0" w:firstColumn="0" w:lastColumn="0" w:oddVBand="0" w:evenVBand="0" w:oddHBand="1" w:evenHBand="0" w:firstRowFirstColumn="0" w:firstRowLastColumn="0" w:lastRowFirstColumn="0" w:lastRowLastColumn="0"/>
            </w:pPr>
            <w:r>
              <w:rPr>
                <w:rFonts w:ascii="Verdana" w:hAnsi="Verdana"/>
                <w:color w:val="auto"/>
                <w:sz w:val="18"/>
                <w:szCs w:val="18"/>
              </w:rPr>
              <w:t>Reading</w:t>
            </w:r>
          </w:p>
        </w:tc>
        <w:tc>
          <w:tcPr>
            <w:tcW w:w="2966" w:type="pct"/>
            <w:vAlign w:val="center"/>
          </w:tcPr>
          <w:p w14:paraId="3BC637F8" w14:textId="74EBC487" w:rsidR="001470BC" w:rsidRPr="00B57238" w:rsidRDefault="001470BC" w:rsidP="001470BC">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B57238">
              <w:rPr>
                <w:rFonts w:ascii="Verdana" w:hAnsi="Verdana"/>
                <w:color w:val="auto"/>
                <w:sz w:val="18"/>
                <w:szCs w:val="18"/>
              </w:rPr>
              <w:t>Any accommodation not listed above. Please check with your NAEP State Coordinator to see if other accommodations are allowed on NAEP.</w:t>
            </w:r>
          </w:p>
        </w:tc>
      </w:tr>
    </w:tbl>
    <w:p w14:paraId="13C2360C" w14:textId="77777777" w:rsidR="00B57238" w:rsidRDefault="00B57238"/>
    <w:sectPr w:rsidR="00B57238" w:rsidSect="00EA0AEB">
      <w:type w:val="continuous"/>
      <w:pgSz w:w="12240" w:h="15840" w:code="1"/>
      <w:pgMar w:top="1152" w:right="1080" w:bottom="1152" w:left="108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3E8B5" w14:textId="77777777" w:rsidR="009944F3" w:rsidRDefault="009944F3" w:rsidP="00C541CF">
      <w:pPr>
        <w:spacing w:after="0" w:line="240" w:lineRule="auto"/>
      </w:pPr>
      <w:r>
        <w:separator/>
      </w:r>
    </w:p>
  </w:endnote>
  <w:endnote w:type="continuationSeparator" w:id="0">
    <w:p w14:paraId="2FF8EC82" w14:textId="77777777" w:rsidR="009944F3" w:rsidRDefault="009944F3" w:rsidP="00C5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Tahoma"/>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355257"/>
      <w:docPartObj>
        <w:docPartGallery w:val="Page Numbers (Bottom of Page)"/>
        <w:docPartUnique/>
      </w:docPartObj>
    </w:sdtPr>
    <w:sdtEndPr>
      <w:rPr>
        <w:noProof/>
      </w:rPr>
    </w:sdtEndPr>
    <w:sdtContent>
      <w:p w14:paraId="67AD3867" w14:textId="5C1A5B94" w:rsidR="00AD0882" w:rsidRDefault="00AD0882">
        <w:pPr>
          <w:pStyle w:val="Footer"/>
          <w:jc w:val="center"/>
        </w:pPr>
        <w:r>
          <w:fldChar w:fldCharType="begin"/>
        </w:r>
        <w:r>
          <w:instrText xml:space="preserve"> PAGE   \* MERGEFORMAT </w:instrText>
        </w:r>
        <w:r>
          <w:fldChar w:fldCharType="separate"/>
        </w:r>
        <w:r w:rsidR="00777F4B">
          <w:rPr>
            <w:noProof/>
          </w:rPr>
          <w:t>2</w:t>
        </w:r>
        <w:r>
          <w:rPr>
            <w:noProof/>
          </w:rPr>
          <w:fldChar w:fldCharType="end"/>
        </w:r>
      </w:p>
    </w:sdtContent>
  </w:sdt>
  <w:p w14:paraId="7B59C2F9" w14:textId="77777777" w:rsidR="00AD0882" w:rsidRDefault="00AD08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4525700"/>
      <w:docPartObj>
        <w:docPartGallery w:val="Page Numbers (Bottom of Page)"/>
        <w:docPartUnique/>
      </w:docPartObj>
    </w:sdtPr>
    <w:sdtEndPr>
      <w:rPr>
        <w:noProof/>
      </w:rPr>
    </w:sdtEndPr>
    <w:sdtContent>
      <w:p w14:paraId="02B6E6F6" w14:textId="4A743E10" w:rsidR="004F3AC9" w:rsidRDefault="004F3AC9">
        <w:pPr>
          <w:pStyle w:val="Footer"/>
          <w:jc w:val="center"/>
        </w:pPr>
        <w:r>
          <w:fldChar w:fldCharType="begin"/>
        </w:r>
        <w:r>
          <w:instrText xml:space="preserve"> PAGE   \* MERGEFORMAT </w:instrText>
        </w:r>
        <w:r>
          <w:fldChar w:fldCharType="separate"/>
        </w:r>
        <w:r w:rsidR="00777F4B">
          <w:rPr>
            <w:noProof/>
          </w:rPr>
          <w:t>1</w:t>
        </w:r>
        <w:r>
          <w:rPr>
            <w:noProof/>
          </w:rPr>
          <w:fldChar w:fldCharType="end"/>
        </w:r>
      </w:p>
    </w:sdtContent>
  </w:sdt>
  <w:p w14:paraId="3DC72822" w14:textId="77777777" w:rsidR="004F3AC9" w:rsidRDefault="004F3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A7D4A" w14:textId="77777777" w:rsidR="009944F3" w:rsidRDefault="009944F3" w:rsidP="00C541CF">
      <w:pPr>
        <w:spacing w:after="0" w:line="240" w:lineRule="auto"/>
      </w:pPr>
      <w:r>
        <w:separator/>
      </w:r>
    </w:p>
  </w:footnote>
  <w:footnote w:type="continuationSeparator" w:id="0">
    <w:p w14:paraId="2375489A" w14:textId="77777777" w:rsidR="009944F3" w:rsidRDefault="009944F3" w:rsidP="00C5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6067E" w14:textId="4749AB3B" w:rsidR="00C541CF" w:rsidRPr="009F46F0" w:rsidRDefault="00777070" w:rsidP="004F3AC9">
    <w:pPr>
      <w:spacing w:after="0" w:line="240" w:lineRule="auto"/>
      <w:jc w:val="center"/>
      <w:rPr>
        <w:rFonts w:ascii="Verdana" w:hAnsi="Verdana" w:cs="Open Sans"/>
        <w:b/>
        <w:sz w:val="20"/>
        <w:szCs w:val="20"/>
      </w:rPr>
    </w:pPr>
    <w:r w:rsidRPr="00777070">
      <w:rPr>
        <w:rFonts w:ascii="Verdana" w:hAnsi="Verdana" w:cs="Open Sans"/>
        <w:b/>
        <w:sz w:val="20"/>
        <w:szCs w:val="20"/>
      </w:rPr>
      <w:t>Alaska</w:t>
    </w:r>
    <w:r w:rsidR="00C541CF" w:rsidRPr="00123294">
      <w:rPr>
        <w:rFonts w:ascii="Verdana" w:hAnsi="Verdana" w:cs="Open Sans"/>
        <w:b/>
        <w:color w:val="C00000"/>
        <w:sz w:val="20"/>
        <w:szCs w:val="20"/>
      </w:rPr>
      <w:t xml:space="preserve"> </w:t>
    </w:r>
    <w:r w:rsidR="00C011C1">
      <w:rPr>
        <w:rFonts w:ascii="Verdana" w:hAnsi="Verdana" w:cs="Open Sans"/>
        <w:b/>
        <w:sz w:val="20"/>
        <w:szCs w:val="20"/>
      </w:rPr>
      <w:t>NAEP 2019</w:t>
    </w:r>
    <w:r w:rsidR="00ED4AD5">
      <w:rPr>
        <w:rFonts w:ascii="Verdana" w:hAnsi="Verdana" w:cs="Open Sans"/>
        <w:b/>
        <w:sz w:val="20"/>
        <w:szCs w:val="20"/>
      </w:rPr>
      <w:t>–</w:t>
    </w:r>
    <w:r w:rsidR="00743660">
      <w:rPr>
        <w:rFonts w:ascii="Verdana" w:hAnsi="Verdana" w:cs="Open Sans"/>
        <w:b/>
        <w:sz w:val="20"/>
        <w:szCs w:val="20"/>
      </w:rPr>
      <w:t>2020</w:t>
    </w:r>
    <w:r w:rsidR="004753A7">
      <w:rPr>
        <w:rFonts w:ascii="Verdana" w:hAnsi="Verdana" w:cs="Open Sans"/>
        <w:b/>
        <w:sz w:val="20"/>
        <w:szCs w:val="20"/>
      </w:rPr>
      <w:t xml:space="preserve"> Long-Term Trend</w:t>
    </w:r>
    <w:r w:rsidR="00C541CF" w:rsidRPr="009F46F0">
      <w:rPr>
        <w:rFonts w:ascii="Verdana" w:hAnsi="Verdana" w:cs="Open Sans"/>
        <w:b/>
        <w:sz w:val="20"/>
        <w:szCs w:val="20"/>
      </w:rPr>
      <w:t xml:space="preserve"> Inclusion Policy</w:t>
    </w:r>
    <w:r w:rsidR="00736C53" w:rsidRPr="00777070">
      <w:rPr>
        <w:rFonts w:ascii="Verdana" w:hAnsi="Verdana" w:cs="Open Sans"/>
        <w:noProof/>
        <w:sz w:val="20"/>
        <w:szCs w:val="20"/>
      </w:rPr>
      <w:drawing>
        <wp:inline distT="0" distB="0" distL="0" distR="0" wp14:anchorId="703AD225" wp14:editId="1B9CBBDF">
          <wp:extent cx="714375" cy="767715"/>
          <wp:effectExtent l="0" t="0" r="9525" b="0"/>
          <wp:docPr id="3" name="Picture 3" descr="National Assessment of Educational Progress Logo" title="NAEP ALASK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ep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375" cy="767715"/>
                  </a:xfrm>
                  <a:prstGeom prst="rect">
                    <a:avLst/>
                  </a:prstGeom>
                </pic:spPr>
              </pic:pic>
            </a:graphicData>
          </a:graphic>
        </wp:inline>
      </w:drawing>
    </w:r>
  </w:p>
  <w:p w14:paraId="1273ED23" w14:textId="0B9EED86" w:rsidR="00C541CF" w:rsidRPr="00116FBD" w:rsidRDefault="00C4039A" w:rsidP="004F3AC9">
    <w:pPr>
      <w:spacing w:after="0" w:line="240" w:lineRule="auto"/>
      <w:jc w:val="center"/>
      <w:rPr>
        <w:rFonts w:ascii="Verdana" w:hAnsi="Verdana" w:cs="Open Sans"/>
        <w:b/>
        <w:sz w:val="20"/>
        <w:szCs w:val="20"/>
      </w:rPr>
    </w:pPr>
    <w:r>
      <w:rPr>
        <w:rFonts w:ascii="Verdana" w:hAnsi="Verdana" w:cs="Open Sans"/>
        <w:b/>
        <w:sz w:val="20"/>
        <w:szCs w:val="20"/>
      </w:rPr>
      <w:t>Ages 9, 13, and 17</w:t>
    </w:r>
    <w:r w:rsidR="00C541CF" w:rsidRPr="00116FBD">
      <w:rPr>
        <w:rFonts w:ascii="Verdana" w:hAnsi="Verdana" w:cs="Open Sans"/>
        <w:b/>
        <w:sz w:val="20"/>
        <w:szCs w:val="20"/>
      </w:rPr>
      <w:t xml:space="preserve"> </w:t>
    </w:r>
    <w:r w:rsidR="00DA613E">
      <w:rPr>
        <w:rFonts w:ascii="Verdana" w:hAnsi="Verdana" w:cs="Open Sans"/>
        <w:b/>
        <w:sz w:val="20"/>
        <w:szCs w:val="20"/>
      </w:rPr>
      <w:t>Math</w:t>
    </w:r>
    <w:r w:rsidR="00743660">
      <w:rPr>
        <w:rFonts w:ascii="Verdana" w:hAnsi="Verdana" w:cs="Open Sans"/>
        <w:b/>
        <w:sz w:val="20"/>
        <w:szCs w:val="20"/>
      </w:rPr>
      <w:t xml:space="preserve"> and </w:t>
    </w:r>
    <w:r w:rsidR="00C011C1">
      <w:rPr>
        <w:rFonts w:ascii="Verdana" w:hAnsi="Verdana" w:cs="Open Sans"/>
        <w:b/>
        <w:sz w:val="20"/>
        <w:szCs w:val="20"/>
      </w:rPr>
      <w:t>Reading</w:t>
    </w:r>
  </w:p>
  <w:p w14:paraId="045D17A2" w14:textId="77777777" w:rsidR="00C541CF" w:rsidRPr="00116FBD" w:rsidRDefault="00300E1F" w:rsidP="004F3AC9">
    <w:pPr>
      <w:tabs>
        <w:tab w:val="center" w:pos="4680"/>
        <w:tab w:val="left" w:pos="8580"/>
      </w:tabs>
      <w:spacing w:after="0" w:line="240" w:lineRule="auto"/>
      <w:jc w:val="center"/>
      <w:rPr>
        <w:rFonts w:ascii="Open Sans" w:hAnsi="Open Sans" w:cs="Open Sans"/>
        <w:b/>
      </w:rPr>
    </w:pPr>
    <w:r w:rsidRPr="00116FBD">
      <w:rPr>
        <w:rFonts w:ascii="Verdana" w:hAnsi="Verdana" w:cs="Open Sans"/>
        <w:b/>
        <w:sz w:val="20"/>
        <w:szCs w:val="20"/>
      </w:rPr>
      <w:t>Students with Disabilities (SD)</w:t>
    </w:r>
  </w:p>
  <w:p w14:paraId="445D2D32" w14:textId="74D45511" w:rsidR="00C541CF" w:rsidRDefault="00C541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78C0"/>
    <w:multiLevelType w:val="hybridMultilevel"/>
    <w:tmpl w:val="06D8E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9A23C0"/>
    <w:multiLevelType w:val="hybridMultilevel"/>
    <w:tmpl w:val="80E68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190141"/>
    <w:multiLevelType w:val="hybridMultilevel"/>
    <w:tmpl w:val="DC5084C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5154E"/>
    <w:multiLevelType w:val="hybridMultilevel"/>
    <w:tmpl w:val="4E046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BB2823"/>
    <w:multiLevelType w:val="hybridMultilevel"/>
    <w:tmpl w:val="E7F0A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432032"/>
    <w:multiLevelType w:val="hybridMultilevel"/>
    <w:tmpl w:val="C1FC5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CB0D3F"/>
    <w:multiLevelType w:val="hybridMultilevel"/>
    <w:tmpl w:val="9A145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47366D"/>
    <w:multiLevelType w:val="hybridMultilevel"/>
    <w:tmpl w:val="4C0E2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B97ACB"/>
    <w:multiLevelType w:val="hybridMultilevel"/>
    <w:tmpl w:val="5C406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36342BB"/>
    <w:multiLevelType w:val="hybridMultilevel"/>
    <w:tmpl w:val="14D45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4463C9"/>
    <w:multiLevelType w:val="hybridMultilevel"/>
    <w:tmpl w:val="DC289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9B546F8"/>
    <w:multiLevelType w:val="hybridMultilevel"/>
    <w:tmpl w:val="9146C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4D55A0"/>
    <w:multiLevelType w:val="hybridMultilevel"/>
    <w:tmpl w:val="7250C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C6C5B56"/>
    <w:multiLevelType w:val="hybridMultilevel"/>
    <w:tmpl w:val="7BB07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D3C19A8"/>
    <w:multiLevelType w:val="hybridMultilevel"/>
    <w:tmpl w:val="AFD65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F214DF8"/>
    <w:multiLevelType w:val="hybridMultilevel"/>
    <w:tmpl w:val="F2542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FFA480C"/>
    <w:multiLevelType w:val="hybridMultilevel"/>
    <w:tmpl w:val="91501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9DB4F95"/>
    <w:multiLevelType w:val="hybridMultilevel"/>
    <w:tmpl w:val="8110A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B1E340B"/>
    <w:multiLevelType w:val="hybridMultilevel"/>
    <w:tmpl w:val="67CEB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D1A5CDD"/>
    <w:multiLevelType w:val="hybridMultilevel"/>
    <w:tmpl w:val="A2286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2E04C48"/>
    <w:multiLevelType w:val="hybridMultilevel"/>
    <w:tmpl w:val="3DD22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3FE1F16"/>
    <w:multiLevelType w:val="hybridMultilevel"/>
    <w:tmpl w:val="BFBE7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7221F6A"/>
    <w:multiLevelType w:val="hybridMultilevel"/>
    <w:tmpl w:val="C40ED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E6702D5"/>
    <w:multiLevelType w:val="hybridMultilevel"/>
    <w:tmpl w:val="F04AD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4"/>
  </w:num>
  <w:num w:numId="3">
    <w:abstractNumId w:val="15"/>
  </w:num>
  <w:num w:numId="4">
    <w:abstractNumId w:val="16"/>
  </w:num>
  <w:num w:numId="5">
    <w:abstractNumId w:val="5"/>
  </w:num>
  <w:num w:numId="6">
    <w:abstractNumId w:val="22"/>
  </w:num>
  <w:num w:numId="7">
    <w:abstractNumId w:val="19"/>
  </w:num>
  <w:num w:numId="8">
    <w:abstractNumId w:val="17"/>
  </w:num>
  <w:num w:numId="9">
    <w:abstractNumId w:val="23"/>
  </w:num>
  <w:num w:numId="10">
    <w:abstractNumId w:val="0"/>
  </w:num>
  <w:num w:numId="11">
    <w:abstractNumId w:val="9"/>
  </w:num>
  <w:num w:numId="12">
    <w:abstractNumId w:val="6"/>
  </w:num>
  <w:num w:numId="13">
    <w:abstractNumId w:val="10"/>
  </w:num>
  <w:num w:numId="14">
    <w:abstractNumId w:val="4"/>
  </w:num>
  <w:num w:numId="15">
    <w:abstractNumId w:val="13"/>
  </w:num>
  <w:num w:numId="16">
    <w:abstractNumId w:val="8"/>
  </w:num>
  <w:num w:numId="17">
    <w:abstractNumId w:val="12"/>
  </w:num>
  <w:num w:numId="18">
    <w:abstractNumId w:val="18"/>
  </w:num>
  <w:num w:numId="19">
    <w:abstractNumId w:val="21"/>
  </w:num>
  <w:num w:numId="20">
    <w:abstractNumId w:val="1"/>
  </w:num>
  <w:num w:numId="21">
    <w:abstractNumId w:val="11"/>
  </w:num>
  <w:num w:numId="22">
    <w:abstractNumId w:val="20"/>
  </w:num>
  <w:num w:numId="23">
    <w:abstractNumId w:val="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A3tzAwMzM3MDA0NzZT0lEKTi0uzszPAykwqQUA6A/FrCwAAAA="/>
  </w:docVars>
  <w:rsids>
    <w:rsidRoot w:val="00C541CF"/>
    <w:rsid w:val="00036B3E"/>
    <w:rsid w:val="000441EB"/>
    <w:rsid w:val="00056C67"/>
    <w:rsid w:val="000749FE"/>
    <w:rsid w:val="000A336D"/>
    <w:rsid w:val="000B7A75"/>
    <w:rsid w:val="000D4092"/>
    <w:rsid w:val="00116FBD"/>
    <w:rsid w:val="00117EAA"/>
    <w:rsid w:val="00123294"/>
    <w:rsid w:val="001307C0"/>
    <w:rsid w:val="001470BC"/>
    <w:rsid w:val="00160A59"/>
    <w:rsid w:val="001941D5"/>
    <w:rsid w:val="00195B9C"/>
    <w:rsid w:val="001D710E"/>
    <w:rsid w:val="00256015"/>
    <w:rsid w:val="00265845"/>
    <w:rsid w:val="00272B87"/>
    <w:rsid w:val="00274D4D"/>
    <w:rsid w:val="0028382B"/>
    <w:rsid w:val="00293D0C"/>
    <w:rsid w:val="002B651E"/>
    <w:rsid w:val="002C04E9"/>
    <w:rsid w:val="002E0A89"/>
    <w:rsid w:val="002E4423"/>
    <w:rsid w:val="00300E1F"/>
    <w:rsid w:val="00324EB3"/>
    <w:rsid w:val="00333688"/>
    <w:rsid w:val="00344881"/>
    <w:rsid w:val="0036710A"/>
    <w:rsid w:val="003671B2"/>
    <w:rsid w:val="00373882"/>
    <w:rsid w:val="003B24F0"/>
    <w:rsid w:val="003D4F08"/>
    <w:rsid w:val="003E5C70"/>
    <w:rsid w:val="003E71D0"/>
    <w:rsid w:val="00415EAB"/>
    <w:rsid w:val="00422315"/>
    <w:rsid w:val="00427273"/>
    <w:rsid w:val="00427391"/>
    <w:rsid w:val="004467A6"/>
    <w:rsid w:val="004753A7"/>
    <w:rsid w:val="0047673A"/>
    <w:rsid w:val="00483A5A"/>
    <w:rsid w:val="004A2B06"/>
    <w:rsid w:val="004F3AC9"/>
    <w:rsid w:val="00552CF6"/>
    <w:rsid w:val="00557E1D"/>
    <w:rsid w:val="00560F34"/>
    <w:rsid w:val="005674D0"/>
    <w:rsid w:val="005B1C4C"/>
    <w:rsid w:val="005B2003"/>
    <w:rsid w:val="005C0776"/>
    <w:rsid w:val="005D7978"/>
    <w:rsid w:val="00603596"/>
    <w:rsid w:val="006109E3"/>
    <w:rsid w:val="00662C90"/>
    <w:rsid w:val="006A60B4"/>
    <w:rsid w:val="006B63F7"/>
    <w:rsid w:val="006D7CA0"/>
    <w:rsid w:val="007112D0"/>
    <w:rsid w:val="007322E9"/>
    <w:rsid w:val="00736C53"/>
    <w:rsid w:val="00743660"/>
    <w:rsid w:val="00744091"/>
    <w:rsid w:val="00744EC3"/>
    <w:rsid w:val="00777070"/>
    <w:rsid w:val="00777F4B"/>
    <w:rsid w:val="007B0A30"/>
    <w:rsid w:val="007F4B27"/>
    <w:rsid w:val="00801939"/>
    <w:rsid w:val="008115E3"/>
    <w:rsid w:val="00851FE4"/>
    <w:rsid w:val="00856FF7"/>
    <w:rsid w:val="00864C8F"/>
    <w:rsid w:val="008722D0"/>
    <w:rsid w:val="00874E4B"/>
    <w:rsid w:val="00894FA2"/>
    <w:rsid w:val="008A5A0D"/>
    <w:rsid w:val="008B6258"/>
    <w:rsid w:val="008B63FE"/>
    <w:rsid w:val="008E38C9"/>
    <w:rsid w:val="008F615D"/>
    <w:rsid w:val="00911BB3"/>
    <w:rsid w:val="00915208"/>
    <w:rsid w:val="00920083"/>
    <w:rsid w:val="009246FE"/>
    <w:rsid w:val="009571CD"/>
    <w:rsid w:val="00961D54"/>
    <w:rsid w:val="00973385"/>
    <w:rsid w:val="00987EA1"/>
    <w:rsid w:val="009944F3"/>
    <w:rsid w:val="009A2406"/>
    <w:rsid w:val="009A5576"/>
    <w:rsid w:val="009B65C5"/>
    <w:rsid w:val="00A02282"/>
    <w:rsid w:val="00A27156"/>
    <w:rsid w:val="00A33DC4"/>
    <w:rsid w:val="00A70832"/>
    <w:rsid w:val="00A81BEE"/>
    <w:rsid w:val="00A85442"/>
    <w:rsid w:val="00A908EC"/>
    <w:rsid w:val="00A94259"/>
    <w:rsid w:val="00AD0882"/>
    <w:rsid w:val="00AF289C"/>
    <w:rsid w:val="00B57238"/>
    <w:rsid w:val="00BB7EBB"/>
    <w:rsid w:val="00BF4443"/>
    <w:rsid w:val="00C011C1"/>
    <w:rsid w:val="00C4039A"/>
    <w:rsid w:val="00C541CF"/>
    <w:rsid w:val="00C56E25"/>
    <w:rsid w:val="00C971EB"/>
    <w:rsid w:val="00CA7785"/>
    <w:rsid w:val="00CB22DD"/>
    <w:rsid w:val="00CB6582"/>
    <w:rsid w:val="00D773A8"/>
    <w:rsid w:val="00D95635"/>
    <w:rsid w:val="00DA1416"/>
    <w:rsid w:val="00DA4F37"/>
    <w:rsid w:val="00DA613E"/>
    <w:rsid w:val="00DF267A"/>
    <w:rsid w:val="00E4035F"/>
    <w:rsid w:val="00E437A7"/>
    <w:rsid w:val="00E5715C"/>
    <w:rsid w:val="00E8167B"/>
    <w:rsid w:val="00E87675"/>
    <w:rsid w:val="00EA0AEB"/>
    <w:rsid w:val="00ED4AD5"/>
    <w:rsid w:val="00ED792F"/>
    <w:rsid w:val="00F2155D"/>
    <w:rsid w:val="00F223A9"/>
    <w:rsid w:val="00F31420"/>
    <w:rsid w:val="00F34B39"/>
    <w:rsid w:val="00F87B61"/>
    <w:rsid w:val="00FD3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24EAB"/>
  <w15:chartTrackingRefBased/>
  <w15:docId w15:val="{2B910DB7-9849-4784-B7E6-FBB066DE2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1CF"/>
  </w:style>
  <w:style w:type="paragraph" w:styleId="Footer">
    <w:name w:val="footer"/>
    <w:basedOn w:val="Normal"/>
    <w:link w:val="FooterChar"/>
    <w:uiPriority w:val="99"/>
    <w:unhideWhenUsed/>
    <w:rsid w:val="00C54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1CF"/>
  </w:style>
  <w:style w:type="paragraph" w:styleId="NoSpacing">
    <w:name w:val="No Spacing"/>
    <w:uiPriority w:val="1"/>
    <w:qFormat/>
    <w:rsid w:val="00C541CF"/>
    <w:pPr>
      <w:spacing w:after="0" w:line="240" w:lineRule="auto"/>
    </w:pPr>
  </w:style>
  <w:style w:type="table" w:styleId="ListTable6Colorful-Accent5">
    <w:name w:val="List Table 6 Colorful Accent 5"/>
    <w:basedOn w:val="TableNormal"/>
    <w:uiPriority w:val="51"/>
    <w:rsid w:val="00C541CF"/>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51">
    <w:name w:val="List Table 6 Colorful - Accent 51"/>
    <w:basedOn w:val="TableNormal"/>
    <w:next w:val="ListTable6Colorful-Accent5"/>
    <w:uiPriority w:val="51"/>
    <w:rsid w:val="00B57238"/>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4">
    <w:name w:val="List Table 6 Colorful Accent 4"/>
    <w:basedOn w:val="TableNormal"/>
    <w:uiPriority w:val="51"/>
    <w:rsid w:val="00B57238"/>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ListParagraph">
    <w:name w:val="List Paragraph"/>
    <w:basedOn w:val="Normal"/>
    <w:uiPriority w:val="34"/>
    <w:qFormat/>
    <w:rsid w:val="001D710E"/>
    <w:pPr>
      <w:ind w:left="720"/>
      <w:contextualSpacing/>
    </w:pPr>
  </w:style>
  <w:style w:type="character" w:styleId="CommentReference">
    <w:name w:val="annotation reference"/>
    <w:basedOn w:val="DefaultParagraphFont"/>
    <w:uiPriority w:val="99"/>
    <w:semiHidden/>
    <w:unhideWhenUsed/>
    <w:rsid w:val="00DA1416"/>
    <w:rPr>
      <w:sz w:val="16"/>
      <w:szCs w:val="16"/>
    </w:rPr>
  </w:style>
  <w:style w:type="paragraph" w:styleId="CommentText">
    <w:name w:val="annotation text"/>
    <w:basedOn w:val="Normal"/>
    <w:link w:val="CommentTextChar"/>
    <w:uiPriority w:val="99"/>
    <w:semiHidden/>
    <w:unhideWhenUsed/>
    <w:rsid w:val="00DA1416"/>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DA141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DA1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41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571CD"/>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571CD"/>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4BA70E49BFB64D8C377565026BA724" ma:contentTypeVersion="1" ma:contentTypeDescription="Create a new document." ma:contentTypeScope="" ma:versionID="c27765d4add6972394a01b2be166361f">
  <xsd:schema xmlns:xsd="http://www.w3.org/2001/XMLSchema" xmlns:xs="http://www.w3.org/2001/XMLSchema" xmlns:p="http://schemas.microsoft.com/office/2006/metadata/properties" targetNamespace="http://schemas.microsoft.com/office/2006/metadata/properties" ma:root="true" ma:fieldsID="843248f2567309a8a3acabb583c191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DAFDE-D92C-430F-81E6-A222102B88D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E80A69F-1E88-4EE7-80EB-D28D5853121F}">
  <ds:schemaRefs>
    <ds:schemaRef ds:uri="http://schemas.microsoft.com/sharepoint/v3/contenttype/forms"/>
  </ds:schemaRefs>
</ds:datastoreItem>
</file>

<file path=customXml/itemProps3.xml><?xml version="1.0" encoding="utf-8"?>
<ds:datastoreItem xmlns:ds="http://schemas.openxmlformats.org/officeDocument/2006/customXml" ds:itemID="{4F762B35-37F7-4E4D-9AE5-0E0EE07B2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01D2506-6BCF-4F7E-B9D3-DAB828215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NAEP 2019-2020 Inclusion Policy LTT Ages 9, 13, 17 SD Template (*.DOCX, 7/8/2019)</vt:lpstr>
    </vt:vector>
  </TitlesOfParts>
  <Company>Westat</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NAEP 2019-2020 Inclusion Policy LTT Ages 9, 13, 17 SD Template (*.DOCX, 7/8/2019)</dc:title>
  <dc:subject/>
  <dc:creator>Jeanette Weisflog</dc:creator>
  <cp:keywords/>
  <dc:description/>
  <cp:lastModifiedBy>Schweissing, Rachel A L (EED)</cp:lastModifiedBy>
  <cp:revision>3</cp:revision>
  <dcterms:created xsi:type="dcterms:W3CDTF">2019-08-15T20:46:00Z</dcterms:created>
  <dcterms:modified xsi:type="dcterms:W3CDTF">2019-08-15T20:47:00Z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0x010100D44BA70E49BFB64D8C377565026BA724</vt:lpwstr>
  </property>
</Properties>
</file>