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259C" w14:textId="77777777" w:rsidR="00B03502" w:rsidRDefault="00B03502" w:rsidP="00D55B27">
      <w:pPr>
        <w:pStyle w:val="Heading1"/>
        <w:jc w:val="center"/>
      </w:pPr>
    </w:p>
    <w:p w14:paraId="57D6CF07" w14:textId="77777777" w:rsidR="00D55B27" w:rsidRPr="00897F5F" w:rsidRDefault="00B03502" w:rsidP="00D55B27">
      <w:pPr>
        <w:pStyle w:val="Heading1"/>
        <w:jc w:val="center"/>
      </w:pPr>
      <w:r>
        <w:t>Strengthening Career and Technical Education</w:t>
      </w:r>
      <w:r w:rsidR="00897F5F" w:rsidRPr="00897F5F">
        <w:t xml:space="preserve"> in Alaska</w:t>
      </w:r>
    </w:p>
    <w:p w14:paraId="66D11509" w14:textId="77777777" w:rsidR="00D55B27" w:rsidRPr="00B03502" w:rsidRDefault="00B03502" w:rsidP="00D55B27">
      <w:pPr>
        <w:pStyle w:val="Heading1"/>
        <w:pBdr>
          <w:bottom w:val="single" w:sz="4" w:space="1" w:color="auto"/>
        </w:pBdr>
        <w:jc w:val="center"/>
      </w:pPr>
      <w:r>
        <w:t>State Advisory Committee Meeting #2</w:t>
      </w:r>
    </w:p>
    <w:p w14:paraId="7E20DDC5" w14:textId="77777777" w:rsidR="00D55B27" w:rsidRPr="00D55B27" w:rsidRDefault="00D55B27" w:rsidP="00D55B27"/>
    <w:p w14:paraId="4DE8D729" w14:textId="77777777" w:rsidR="00D55B27" w:rsidRPr="00137588" w:rsidRDefault="00977CC5" w:rsidP="00D55B27">
      <w:pPr>
        <w:rPr>
          <w:rFonts w:asciiTheme="minorHAnsi" w:hAnsiTheme="minorHAnsi"/>
          <w:b/>
          <w:szCs w:val="24"/>
        </w:rPr>
      </w:pPr>
      <w:r w:rsidRPr="00137588">
        <w:rPr>
          <w:rFonts w:asciiTheme="minorHAnsi" w:hAnsiTheme="minorHAnsi"/>
          <w:szCs w:val="24"/>
        </w:rPr>
        <w:t>1</w:t>
      </w:r>
      <w:r w:rsidR="00D55B27" w:rsidRPr="00137588">
        <w:rPr>
          <w:rFonts w:asciiTheme="minorHAnsi" w:hAnsiTheme="minorHAnsi"/>
          <w:szCs w:val="24"/>
        </w:rPr>
        <w:t>:</w:t>
      </w:r>
      <w:r w:rsidR="00B03502" w:rsidRPr="00137588">
        <w:rPr>
          <w:rFonts w:asciiTheme="minorHAnsi" w:hAnsiTheme="minorHAnsi"/>
          <w:szCs w:val="24"/>
        </w:rPr>
        <w:t>0</w:t>
      </w:r>
      <w:r w:rsidR="00D55B27" w:rsidRPr="00137588">
        <w:rPr>
          <w:rFonts w:asciiTheme="minorHAnsi" w:hAnsiTheme="minorHAnsi"/>
          <w:szCs w:val="24"/>
        </w:rPr>
        <w:t xml:space="preserve">0 </w:t>
      </w:r>
      <w:r w:rsidR="00B03502" w:rsidRPr="00137588">
        <w:rPr>
          <w:rFonts w:asciiTheme="minorHAnsi" w:hAnsiTheme="minorHAnsi"/>
          <w:szCs w:val="24"/>
        </w:rPr>
        <w:t>p</w:t>
      </w:r>
      <w:r w:rsidR="00D55B27" w:rsidRPr="00137588">
        <w:rPr>
          <w:rFonts w:asciiTheme="minorHAnsi" w:hAnsiTheme="minorHAnsi"/>
          <w:szCs w:val="24"/>
        </w:rPr>
        <w:t>m</w:t>
      </w:r>
      <w:r w:rsidR="00D55B27" w:rsidRPr="00137588">
        <w:rPr>
          <w:rFonts w:asciiTheme="minorHAnsi" w:hAnsiTheme="minorHAnsi"/>
          <w:szCs w:val="24"/>
        </w:rPr>
        <w:tab/>
      </w:r>
      <w:r w:rsidR="000A5921" w:rsidRPr="00137588">
        <w:rPr>
          <w:rFonts w:asciiTheme="minorHAnsi" w:hAnsiTheme="minorHAnsi"/>
          <w:b/>
          <w:szCs w:val="24"/>
        </w:rPr>
        <w:t>Introductions</w:t>
      </w:r>
    </w:p>
    <w:p w14:paraId="78931ED3" w14:textId="77777777" w:rsidR="00D55B27" w:rsidRPr="00137588" w:rsidRDefault="000A5921" w:rsidP="005E3104">
      <w:pPr>
        <w:ind w:left="1440"/>
        <w:rPr>
          <w:rFonts w:asciiTheme="minorHAnsi" w:hAnsiTheme="minorHAnsi"/>
          <w:szCs w:val="24"/>
        </w:rPr>
      </w:pPr>
      <w:r w:rsidRPr="00137588">
        <w:rPr>
          <w:rFonts w:asciiTheme="minorHAnsi" w:hAnsiTheme="minorHAnsi"/>
          <w:szCs w:val="24"/>
        </w:rPr>
        <w:t xml:space="preserve">Project staff and </w:t>
      </w:r>
      <w:r w:rsidR="00B03502" w:rsidRPr="00137588">
        <w:rPr>
          <w:rFonts w:asciiTheme="minorHAnsi" w:hAnsiTheme="minorHAnsi"/>
          <w:szCs w:val="24"/>
        </w:rPr>
        <w:t xml:space="preserve">member </w:t>
      </w:r>
      <w:r w:rsidRPr="00137588">
        <w:rPr>
          <w:rFonts w:asciiTheme="minorHAnsi" w:hAnsiTheme="minorHAnsi"/>
          <w:szCs w:val="24"/>
        </w:rPr>
        <w:t>roles</w:t>
      </w:r>
      <w:r w:rsidR="00131B06">
        <w:rPr>
          <w:rFonts w:asciiTheme="minorHAnsi" w:hAnsiTheme="minorHAnsi"/>
          <w:szCs w:val="24"/>
        </w:rPr>
        <w:t>.</w:t>
      </w:r>
    </w:p>
    <w:p w14:paraId="3F128A2D" w14:textId="77777777" w:rsidR="000A5921" w:rsidRPr="00137588" w:rsidRDefault="000A5921" w:rsidP="005E3104">
      <w:pPr>
        <w:ind w:left="1440"/>
        <w:rPr>
          <w:rFonts w:asciiTheme="minorHAnsi" w:hAnsiTheme="minorHAnsi"/>
        </w:rPr>
      </w:pPr>
    </w:p>
    <w:p w14:paraId="454BAE33" w14:textId="77777777" w:rsidR="000A5921" w:rsidRPr="00137588" w:rsidRDefault="000A5921" w:rsidP="000A5921">
      <w:pPr>
        <w:rPr>
          <w:rFonts w:asciiTheme="minorHAnsi" w:hAnsiTheme="minorHAnsi"/>
          <w:b/>
        </w:rPr>
      </w:pPr>
      <w:r w:rsidRPr="00137588">
        <w:rPr>
          <w:rFonts w:asciiTheme="minorHAnsi" w:hAnsiTheme="minorHAnsi"/>
        </w:rPr>
        <w:t>1:</w:t>
      </w:r>
      <w:r w:rsidR="00B03502" w:rsidRPr="00137588">
        <w:rPr>
          <w:rFonts w:asciiTheme="minorHAnsi" w:hAnsiTheme="minorHAnsi"/>
        </w:rPr>
        <w:t>1</w:t>
      </w:r>
      <w:r w:rsidRPr="00137588">
        <w:rPr>
          <w:rFonts w:asciiTheme="minorHAnsi" w:hAnsiTheme="minorHAnsi"/>
        </w:rPr>
        <w:t xml:space="preserve">0 </w:t>
      </w:r>
      <w:r w:rsidR="00B03502" w:rsidRPr="00137588">
        <w:rPr>
          <w:rFonts w:asciiTheme="minorHAnsi" w:hAnsiTheme="minorHAnsi"/>
        </w:rPr>
        <w:t>p</w:t>
      </w:r>
      <w:r w:rsidRPr="00137588">
        <w:rPr>
          <w:rFonts w:asciiTheme="minorHAnsi" w:hAnsiTheme="minorHAnsi"/>
        </w:rPr>
        <w:t>m</w:t>
      </w:r>
      <w:r w:rsidRPr="00137588">
        <w:rPr>
          <w:rFonts w:asciiTheme="minorHAnsi" w:hAnsiTheme="minorHAnsi"/>
        </w:rPr>
        <w:tab/>
      </w:r>
      <w:r w:rsidRPr="00137588">
        <w:rPr>
          <w:rFonts w:asciiTheme="minorHAnsi" w:hAnsiTheme="minorHAnsi"/>
          <w:b/>
        </w:rPr>
        <w:t>Project Goals</w:t>
      </w:r>
    </w:p>
    <w:p w14:paraId="0366A9CE" w14:textId="77777777" w:rsidR="000A5921" w:rsidRPr="00137588" w:rsidRDefault="000A5921" w:rsidP="000A5921">
      <w:pPr>
        <w:ind w:left="1440"/>
        <w:rPr>
          <w:rFonts w:asciiTheme="minorHAnsi" w:hAnsiTheme="minorHAnsi"/>
        </w:rPr>
      </w:pPr>
      <w:r w:rsidRPr="00137588">
        <w:rPr>
          <w:rFonts w:asciiTheme="minorHAnsi" w:hAnsiTheme="minorHAnsi"/>
        </w:rPr>
        <w:t xml:space="preserve">Overview of </w:t>
      </w:r>
      <w:r w:rsidR="00B03502" w:rsidRPr="00137588">
        <w:rPr>
          <w:rFonts w:asciiTheme="minorHAnsi" w:hAnsiTheme="minorHAnsi"/>
        </w:rPr>
        <w:t xml:space="preserve">project </w:t>
      </w:r>
      <w:r w:rsidRPr="00137588">
        <w:rPr>
          <w:rFonts w:asciiTheme="minorHAnsi" w:hAnsiTheme="minorHAnsi"/>
        </w:rPr>
        <w:t>phases</w:t>
      </w:r>
      <w:r w:rsidR="00B03502" w:rsidRPr="00137588">
        <w:rPr>
          <w:rFonts w:asciiTheme="minorHAnsi" w:hAnsiTheme="minorHAnsi"/>
        </w:rPr>
        <w:t xml:space="preserve">, timeline, committee work and </w:t>
      </w:r>
      <w:r w:rsidR="00131B06">
        <w:rPr>
          <w:rFonts w:asciiTheme="minorHAnsi" w:hAnsiTheme="minorHAnsi"/>
        </w:rPr>
        <w:t xml:space="preserve">intended </w:t>
      </w:r>
      <w:r w:rsidR="00B03502" w:rsidRPr="00137588">
        <w:rPr>
          <w:rFonts w:asciiTheme="minorHAnsi" w:hAnsiTheme="minorHAnsi"/>
        </w:rPr>
        <w:t>outcomes</w:t>
      </w:r>
      <w:r w:rsidR="00131B06">
        <w:rPr>
          <w:rFonts w:asciiTheme="minorHAnsi" w:hAnsiTheme="minorHAnsi"/>
        </w:rPr>
        <w:t>.</w:t>
      </w:r>
    </w:p>
    <w:p w14:paraId="148CFE0F" w14:textId="77777777" w:rsidR="000A5921" w:rsidRPr="00137588" w:rsidRDefault="000A5921" w:rsidP="000A5921">
      <w:pPr>
        <w:ind w:left="1440"/>
        <w:rPr>
          <w:rFonts w:asciiTheme="minorHAnsi" w:hAnsiTheme="minorHAnsi"/>
        </w:rPr>
      </w:pPr>
    </w:p>
    <w:p w14:paraId="7FFB3E17" w14:textId="77777777" w:rsidR="00131B06" w:rsidRPr="00137588" w:rsidRDefault="00131B06" w:rsidP="00131B06">
      <w:pPr>
        <w:rPr>
          <w:rFonts w:asciiTheme="minorHAnsi" w:hAnsiTheme="minorHAnsi"/>
          <w:b/>
        </w:rPr>
      </w:pPr>
      <w:r w:rsidRPr="00137588">
        <w:rPr>
          <w:rFonts w:asciiTheme="minorHAnsi" w:hAnsiTheme="minorHAnsi"/>
        </w:rPr>
        <w:t>1:</w:t>
      </w:r>
      <w:r>
        <w:rPr>
          <w:rFonts w:asciiTheme="minorHAnsi" w:hAnsiTheme="minorHAnsi"/>
        </w:rPr>
        <w:t>2</w:t>
      </w:r>
      <w:r w:rsidR="001933A4">
        <w:rPr>
          <w:rFonts w:asciiTheme="minorHAnsi" w:hAnsiTheme="minorHAnsi"/>
        </w:rPr>
        <w:t>5</w:t>
      </w:r>
      <w:r w:rsidRPr="00137588">
        <w:rPr>
          <w:rFonts w:asciiTheme="minorHAnsi" w:hAnsiTheme="minorHAnsi"/>
        </w:rPr>
        <w:t xml:space="preserve"> pm</w:t>
      </w:r>
      <w:r w:rsidRPr="00137588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Scanning the Landscape: Career and Technical Education (CTE) in Alaska </w:t>
      </w:r>
    </w:p>
    <w:p w14:paraId="648A04D8" w14:textId="77777777" w:rsidR="00131B06" w:rsidRPr="00137588" w:rsidRDefault="00131B06" w:rsidP="00131B06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Background on</w:t>
      </w:r>
      <w:r w:rsidRPr="001375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how career and technical education (CTE) is currently offered in Alaska and new federal expectations introduced under the </w:t>
      </w:r>
      <w:r w:rsidRPr="00137588">
        <w:rPr>
          <w:rFonts w:asciiTheme="minorHAnsi" w:hAnsiTheme="minorHAnsi"/>
          <w:i/>
        </w:rPr>
        <w:t>Strengthening Career and Technical Education for the 21</w:t>
      </w:r>
      <w:r w:rsidRPr="00137588">
        <w:rPr>
          <w:rFonts w:asciiTheme="minorHAnsi" w:hAnsiTheme="minorHAnsi"/>
          <w:i/>
          <w:vertAlign w:val="superscript"/>
        </w:rPr>
        <w:t>st</w:t>
      </w:r>
      <w:r w:rsidRPr="00137588">
        <w:rPr>
          <w:rFonts w:asciiTheme="minorHAnsi" w:hAnsiTheme="minorHAnsi"/>
          <w:i/>
        </w:rPr>
        <w:t xml:space="preserve"> Century Act</w:t>
      </w:r>
      <w:r>
        <w:rPr>
          <w:rFonts w:asciiTheme="minorHAnsi" w:hAnsiTheme="minorHAnsi"/>
          <w:i/>
        </w:rPr>
        <w:t xml:space="preserve"> (Perkins V).</w:t>
      </w:r>
    </w:p>
    <w:p w14:paraId="1DE8C27D" w14:textId="77777777" w:rsidR="00131B06" w:rsidRPr="00137588" w:rsidRDefault="00131B06" w:rsidP="00131B06">
      <w:pPr>
        <w:ind w:left="1440"/>
        <w:rPr>
          <w:rFonts w:asciiTheme="minorHAnsi" w:hAnsiTheme="minorHAnsi"/>
        </w:rPr>
      </w:pPr>
    </w:p>
    <w:p w14:paraId="0579FE18" w14:textId="77777777" w:rsidR="000A5921" w:rsidRPr="00137588" w:rsidRDefault="000A5921" w:rsidP="000A5921">
      <w:pPr>
        <w:rPr>
          <w:rFonts w:asciiTheme="minorHAnsi" w:hAnsiTheme="minorHAnsi"/>
          <w:b/>
        </w:rPr>
      </w:pPr>
      <w:r w:rsidRPr="00137588">
        <w:rPr>
          <w:rFonts w:asciiTheme="minorHAnsi" w:hAnsiTheme="minorHAnsi"/>
        </w:rPr>
        <w:t>1:</w:t>
      </w:r>
      <w:r w:rsidR="00131B06">
        <w:rPr>
          <w:rFonts w:asciiTheme="minorHAnsi" w:hAnsiTheme="minorHAnsi"/>
        </w:rPr>
        <w:t>4</w:t>
      </w:r>
      <w:r w:rsidR="001933A4">
        <w:rPr>
          <w:rFonts w:asciiTheme="minorHAnsi" w:hAnsiTheme="minorHAnsi"/>
        </w:rPr>
        <w:t>5</w:t>
      </w:r>
      <w:r w:rsidRPr="00137588">
        <w:rPr>
          <w:rFonts w:asciiTheme="minorHAnsi" w:hAnsiTheme="minorHAnsi"/>
        </w:rPr>
        <w:t xml:space="preserve"> </w:t>
      </w:r>
      <w:r w:rsidR="00B03502" w:rsidRPr="00137588">
        <w:rPr>
          <w:rFonts w:asciiTheme="minorHAnsi" w:hAnsiTheme="minorHAnsi"/>
        </w:rPr>
        <w:t>p</w:t>
      </w:r>
      <w:r w:rsidRPr="00137588">
        <w:rPr>
          <w:rFonts w:asciiTheme="minorHAnsi" w:hAnsiTheme="minorHAnsi"/>
        </w:rPr>
        <w:t>m</w:t>
      </w:r>
      <w:r w:rsidRPr="00137588">
        <w:rPr>
          <w:rFonts w:asciiTheme="minorHAnsi" w:hAnsiTheme="minorHAnsi"/>
        </w:rPr>
        <w:tab/>
      </w:r>
      <w:r w:rsidR="00B03502" w:rsidRPr="00137588">
        <w:rPr>
          <w:rFonts w:asciiTheme="minorHAnsi" w:hAnsiTheme="minorHAnsi"/>
          <w:b/>
        </w:rPr>
        <w:t>Envisioning the Future: What is Career and Technical Education’s Purpose?</w:t>
      </w:r>
    </w:p>
    <w:p w14:paraId="3415998A" w14:textId="77777777" w:rsidR="000A5921" w:rsidRPr="00137588" w:rsidRDefault="00137588" w:rsidP="000A5921">
      <w:pPr>
        <w:spacing w:after="120"/>
        <w:ind w:left="1440"/>
        <w:rPr>
          <w:rFonts w:asciiTheme="minorHAnsi" w:hAnsiTheme="minorHAnsi"/>
        </w:rPr>
      </w:pPr>
      <w:r w:rsidRPr="00137588">
        <w:rPr>
          <w:rFonts w:asciiTheme="minorHAnsi" w:hAnsiTheme="minorHAnsi"/>
        </w:rPr>
        <w:t xml:space="preserve">The July 2018 reauthorization of the </w:t>
      </w:r>
      <w:r w:rsidRPr="00137588">
        <w:rPr>
          <w:rFonts w:asciiTheme="minorHAnsi" w:hAnsiTheme="minorHAnsi"/>
          <w:i/>
        </w:rPr>
        <w:t>Strengthening Career and Technical Education for the 21</w:t>
      </w:r>
      <w:r w:rsidRPr="00137588">
        <w:rPr>
          <w:rFonts w:asciiTheme="minorHAnsi" w:hAnsiTheme="minorHAnsi"/>
          <w:i/>
          <w:vertAlign w:val="superscript"/>
        </w:rPr>
        <w:t>st</w:t>
      </w:r>
      <w:r w:rsidRPr="00137588">
        <w:rPr>
          <w:rFonts w:asciiTheme="minorHAnsi" w:hAnsiTheme="minorHAnsi"/>
          <w:i/>
        </w:rPr>
        <w:t xml:space="preserve"> Century Act</w:t>
      </w:r>
      <w:r w:rsidRPr="00137588">
        <w:rPr>
          <w:rFonts w:asciiTheme="minorHAnsi" w:hAnsiTheme="minorHAnsi"/>
        </w:rPr>
        <w:t xml:space="preserve"> offers Alaska an opportunity to advance its statewide vision for career and technical education (CTE). Committee members will engage in a brainstorming session to identify the (1) components of high-quality CTE programming and the (2) educational and economic benefits it should confer.</w:t>
      </w:r>
    </w:p>
    <w:p w14:paraId="3BB00D2A" w14:textId="77777777" w:rsidR="000A5921" w:rsidRPr="00E21997" w:rsidRDefault="00137588" w:rsidP="000A5921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0"/>
        </w:rPr>
      </w:pPr>
      <w:r w:rsidRPr="00E21997">
        <w:rPr>
          <w:rFonts w:asciiTheme="minorHAnsi" w:hAnsiTheme="minorHAnsi"/>
          <w:i/>
          <w:sz w:val="20"/>
        </w:rPr>
        <w:t>Individual reflection on two topics (5 min)</w:t>
      </w:r>
    </w:p>
    <w:p w14:paraId="6BF5C96A" w14:textId="77777777" w:rsidR="000A5921" w:rsidRPr="00E21997" w:rsidRDefault="00137588" w:rsidP="000A5921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0"/>
        </w:rPr>
      </w:pPr>
      <w:r w:rsidRPr="00E21997">
        <w:rPr>
          <w:rFonts w:asciiTheme="minorHAnsi" w:hAnsiTheme="minorHAnsi"/>
          <w:i/>
          <w:sz w:val="20"/>
        </w:rPr>
        <w:t>Group sharing (@5 people/group) to review topics (20 min) and distill ideas</w:t>
      </w:r>
    </w:p>
    <w:p w14:paraId="4F3CDA72" w14:textId="77777777" w:rsidR="000A5921" w:rsidRPr="00E21997" w:rsidRDefault="00137588" w:rsidP="000A5921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 w:rsidRPr="00E21997">
        <w:rPr>
          <w:rFonts w:asciiTheme="minorHAnsi" w:hAnsiTheme="minorHAnsi"/>
          <w:i/>
          <w:sz w:val="20"/>
        </w:rPr>
        <w:t>Posting reflections (grou</w:t>
      </w:r>
      <w:r w:rsidR="00131B06" w:rsidRPr="00E21997">
        <w:rPr>
          <w:rFonts w:asciiTheme="minorHAnsi" w:hAnsiTheme="minorHAnsi"/>
          <w:i/>
          <w:sz w:val="20"/>
        </w:rPr>
        <w:t>p</w:t>
      </w:r>
      <w:r w:rsidRPr="00E21997">
        <w:rPr>
          <w:rFonts w:asciiTheme="minorHAnsi" w:hAnsiTheme="minorHAnsi"/>
          <w:i/>
          <w:sz w:val="20"/>
        </w:rPr>
        <w:t xml:space="preserve">s </w:t>
      </w:r>
      <w:r w:rsidR="00131B06" w:rsidRPr="00E21997">
        <w:rPr>
          <w:rFonts w:asciiTheme="minorHAnsi" w:hAnsiTheme="minorHAnsi"/>
          <w:i/>
          <w:sz w:val="20"/>
        </w:rPr>
        <w:t>graph</w:t>
      </w:r>
      <w:r w:rsidRPr="00E21997">
        <w:rPr>
          <w:rFonts w:asciiTheme="minorHAnsi" w:hAnsiTheme="minorHAnsi"/>
          <w:i/>
          <w:sz w:val="20"/>
        </w:rPr>
        <w:t xml:space="preserve"> ideas on x-y axis (priority and effort) (</w:t>
      </w:r>
      <w:r w:rsidR="00131B06" w:rsidRPr="00E21997">
        <w:rPr>
          <w:rFonts w:asciiTheme="minorHAnsi" w:hAnsiTheme="minorHAnsi"/>
          <w:i/>
          <w:sz w:val="20"/>
        </w:rPr>
        <w:t>10</w:t>
      </w:r>
      <w:r w:rsidRPr="00E21997">
        <w:rPr>
          <w:rFonts w:asciiTheme="minorHAnsi" w:hAnsiTheme="minorHAnsi"/>
          <w:i/>
          <w:sz w:val="20"/>
        </w:rPr>
        <w:t xml:space="preserve"> min)</w:t>
      </w:r>
    </w:p>
    <w:p w14:paraId="6C9539D4" w14:textId="77777777" w:rsidR="000A5921" w:rsidRPr="00E21997" w:rsidRDefault="00137588" w:rsidP="000A5921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0"/>
        </w:rPr>
      </w:pPr>
      <w:r w:rsidRPr="00E21997">
        <w:rPr>
          <w:rFonts w:asciiTheme="minorHAnsi" w:hAnsiTheme="minorHAnsi"/>
          <w:i/>
          <w:sz w:val="20"/>
        </w:rPr>
        <w:t>Building con</w:t>
      </w:r>
      <w:r w:rsidR="00131B06" w:rsidRPr="00E21997">
        <w:rPr>
          <w:rFonts w:asciiTheme="minorHAnsi" w:hAnsiTheme="minorHAnsi"/>
          <w:i/>
          <w:sz w:val="20"/>
        </w:rPr>
        <w:t>s</w:t>
      </w:r>
      <w:r w:rsidRPr="00E21997">
        <w:rPr>
          <w:rFonts w:asciiTheme="minorHAnsi" w:hAnsiTheme="minorHAnsi"/>
          <w:i/>
          <w:sz w:val="20"/>
        </w:rPr>
        <w:t>ensus</w:t>
      </w:r>
      <w:r w:rsidR="00131B06" w:rsidRPr="00E21997">
        <w:rPr>
          <w:rFonts w:asciiTheme="minorHAnsi" w:hAnsiTheme="minorHAnsi"/>
          <w:i/>
          <w:sz w:val="20"/>
        </w:rPr>
        <w:t xml:space="preserve"> around common themes (</w:t>
      </w:r>
      <w:r w:rsidR="001933A4" w:rsidRPr="00E21997">
        <w:rPr>
          <w:rFonts w:asciiTheme="minorHAnsi" w:hAnsiTheme="minorHAnsi"/>
          <w:i/>
          <w:sz w:val="20"/>
        </w:rPr>
        <w:t>25</w:t>
      </w:r>
      <w:r w:rsidR="00131B06" w:rsidRPr="00E21997">
        <w:rPr>
          <w:rFonts w:asciiTheme="minorHAnsi" w:hAnsiTheme="minorHAnsi"/>
          <w:i/>
          <w:sz w:val="20"/>
        </w:rPr>
        <w:t xml:space="preserve"> min)</w:t>
      </w:r>
    </w:p>
    <w:p w14:paraId="33D861DE" w14:textId="77777777" w:rsidR="000A5921" w:rsidRPr="00131B06" w:rsidRDefault="000A5921" w:rsidP="000A5921">
      <w:pPr>
        <w:rPr>
          <w:rFonts w:asciiTheme="minorHAnsi" w:hAnsiTheme="minorHAnsi"/>
        </w:rPr>
      </w:pPr>
    </w:p>
    <w:p w14:paraId="0F2F5233" w14:textId="77777777" w:rsidR="000A5921" w:rsidRPr="00131B06" w:rsidRDefault="00131B06" w:rsidP="000A5921">
      <w:pPr>
        <w:rPr>
          <w:rFonts w:asciiTheme="minorHAnsi" w:hAnsiTheme="minorHAnsi"/>
          <w:b/>
        </w:rPr>
      </w:pPr>
      <w:r w:rsidRPr="00131B06">
        <w:rPr>
          <w:rFonts w:asciiTheme="minorHAnsi" w:hAnsiTheme="minorHAnsi"/>
        </w:rPr>
        <w:t>2</w:t>
      </w:r>
      <w:r w:rsidR="000A5921" w:rsidRPr="00131B06">
        <w:rPr>
          <w:rFonts w:asciiTheme="minorHAnsi" w:hAnsiTheme="minorHAnsi"/>
        </w:rPr>
        <w:t>:</w:t>
      </w:r>
      <w:r w:rsidR="001933A4">
        <w:rPr>
          <w:rFonts w:asciiTheme="minorHAnsi" w:hAnsiTheme="minorHAnsi"/>
        </w:rPr>
        <w:t>45</w:t>
      </w:r>
      <w:r w:rsidR="000A5921" w:rsidRPr="00131B06">
        <w:rPr>
          <w:rFonts w:asciiTheme="minorHAnsi" w:hAnsiTheme="minorHAnsi"/>
        </w:rPr>
        <w:t xml:space="preserve"> </w:t>
      </w:r>
      <w:r w:rsidRPr="00131B06">
        <w:rPr>
          <w:rFonts w:asciiTheme="minorHAnsi" w:hAnsiTheme="minorHAnsi"/>
        </w:rPr>
        <w:t>p</w:t>
      </w:r>
      <w:r w:rsidR="000A5921" w:rsidRPr="00131B06">
        <w:rPr>
          <w:rFonts w:asciiTheme="minorHAnsi" w:hAnsiTheme="minorHAnsi"/>
        </w:rPr>
        <w:t>m</w:t>
      </w:r>
      <w:r w:rsidR="000A5921" w:rsidRPr="00131B06">
        <w:rPr>
          <w:rFonts w:asciiTheme="minorHAnsi" w:hAnsiTheme="minorHAnsi"/>
        </w:rPr>
        <w:tab/>
      </w:r>
      <w:r w:rsidRPr="00131B06">
        <w:rPr>
          <w:rFonts w:asciiTheme="minorHAnsi" w:hAnsiTheme="minorHAnsi"/>
          <w:b/>
        </w:rPr>
        <w:t>Break</w:t>
      </w:r>
    </w:p>
    <w:p w14:paraId="25712C1F" w14:textId="77777777" w:rsidR="00131B06" w:rsidRPr="00131B06" w:rsidRDefault="00131B06" w:rsidP="000A5921">
      <w:pPr>
        <w:rPr>
          <w:rFonts w:asciiTheme="minorHAnsi" w:hAnsiTheme="minorHAnsi"/>
        </w:rPr>
      </w:pPr>
      <w:bookmarkStart w:id="1" w:name="_GoBack"/>
      <w:bookmarkEnd w:id="1"/>
    </w:p>
    <w:p w14:paraId="01B66095" w14:textId="77777777" w:rsidR="000A5921" w:rsidRPr="00131B06" w:rsidRDefault="001933A4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</w:t>
      </w:r>
      <w:r w:rsidR="00131B06" w:rsidRPr="00131B06"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 w:rsidR="00131B06" w:rsidRPr="00131B06">
        <w:rPr>
          <w:rFonts w:asciiTheme="minorHAnsi" w:hAnsiTheme="minorHAnsi"/>
        </w:rPr>
        <w:t>0</w:t>
      </w:r>
      <w:r w:rsidR="000A5921" w:rsidRPr="00131B06">
        <w:rPr>
          <w:rFonts w:asciiTheme="minorHAnsi" w:hAnsiTheme="minorHAnsi"/>
        </w:rPr>
        <w:t xml:space="preserve"> </w:t>
      </w:r>
      <w:r w:rsidR="00131B06" w:rsidRPr="00131B06">
        <w:rPr>
          <w:rFonts w:asciiTheme="minorHAnsi" w:hAnsiTheme="minorHAnsi"/>
        </w:rPr>
        <w:t>p</w:t>
      </w:r>
      <w:r w:rsidR="000A5921" w:rsidRPr="00131B06">
        <w:rPr>
          <w:rFonts w:asciiTheme="minorHAnsi" w:hAnsiTheme="minorHAnsi"/>
        </w:rPr>
        <w:t>m</w:t>
      </w:r>
      <w:r w:rsidR="000A5921" w:rsidRPr="00131B06">
        <w:rPr>
          <w:rFonts w:asciiTheme="minorHAnsi" w:hAnsiTheme="minorHAnsi"/>
        </w:rPr>
        <w:tab/>
      </w:r>
      <w:r w:rsidR="00720EFC">
        <w:rPr>
          <w:rFonts w:asciiTheme="minorHAnsi" w:hAnsiTheme="minorHAnsi"/>
          <w:b/>
        </w:rPr>
        <w:t>Surveying the Terrain</w:t>
      </w:r>
      <w:r>
        <w:rPr>
          <w:rFonts w:asciiTheme="minorHAnsi" w:hAnsiTheme="minorHAnsi"/>
          <w:b/>
        </w:rPr>
        <w:t xml:space="preserve">: </w:t>
      </w:r>
      <w:r w:rsidR="00720EFC">
        <w:rPr>
          <w:rFonts w:asciiTheme="minorHAnsi" w:hAnsiTheme="minorHAnsi"/>
          <w:b/>
        </w:rPr>
        <w:t>What do Stakeholders Expect</w:t>
      </w:r>
      <w:r>
        <w:rPr>
          <w:rFonts w:asciiTheme="minorHAnsi" w:hAnsiTheme="minorHAnsi"/>
          <w:b/>
        </w:rPr>
        <w:t>?</w:t>
      </w:r>
    </w:p>
    <w:p w14:paraId="4CA3D3E6" w14:textId="6CBDA005" w:rsidR="000A5921" w:rsidRDefault="000A5921" w:rsidP="00720EFC">
      <w:pPr>
        <w:ind w:left="1440"/>
        <w:rPr>
          <w:rFonts w:asciiTheme="minorHAnsi" w:hAnsiTheme="minorHAnsi"/>
        </w:rPr>
      </w:pPr>
      <w:r w:rsidRPr="00131B06">
        <w:rPr>
          <w:rFonts w:asciiTheme="minorHAnsi" w:hAnsiTheme="minorHAnsi"/>
        </w:rPr>
        <w:t xml:space="preserve">Committee members </w:t>
      </w:r>
      <w:r w:rsidR="001933A4">
        <w:rPr>
          <w:rFonts w:asciiTheme="minorHAnsi" w:hAnsiTheme="minorHAnsi"/>
        </w:rPr>
        <w:t xml:space="preserve">will </w:t>
      </w:r>
      <w:r w:rsidR="00720EFC">
        <w:rPr>
          <w:rFonts w:asciiTheme="minorHAnsi" w:hAnsiTheme="minorHAnsi"/>
        </w:rPr>
        <w:t>review the stakeholder survey</w:t>
      </w:r>
      <w:r w:rsidR="00C90466">
        <w:rPr>
          <w:rFonts w:asciiTheme="minorHAnsi" w:hAnsiTheme="minorHAnsi"/>
        </w:rPr>
        <w:t>,</w:t>
      </w:r>
      <w:r w:rsidR="00CA428A">
        <w:rPr>
          <w:rFonts w:asciiTheme="minorHAnsi" w:hAnsiTheme="minorHAnsi"/>
        </w:rPr>
        <w:t xml:space="preserve"> which is intended </w:t>
      </w:r>
      <w:r w:rsidR="00720EFC">
        <w:rPr>
          <w:rFonts w:asciiTheme="minorHAnsi" w:hAnsiTheme="minorHAnsi"/>
        </w:rPr>
        <w:t>to solicit information on</w:t>
      </w:r>
      <w:r w:rsidR="001933A4">
        <w:rPr>
          <w:rFonts w:asciiTheme="minorHAnsi" w:hAnsiTheme="minorHAnsi"/>
        </w:rPr>
        <w:t xml:space="preserve"> critical topics that should be addressed in </w:t>
      </w:r>
      <w:r w:rsidR="00720EFC">
        <w:rPr>
          <w:rFonts w:asciiTheme="minorHAnsi" w:hAnsiTheme="minorHAnsi"/>
        </w:rPr>
        <w:t xml:space="preserve">Alaska’s April 2020 </w:t>
      </w:r>
      <w:r w:rsidR="00720EFC">
        <w:rPr>
          <w:rFonts w:asciiTheme="minorHAnsi" w:hAnsiTheme="minorHAnsi"/>
          <w:i/>
        </w:rPr>
        <w:t xml:space="preserve">Perkins V </w:t>
      </w:r>
      <w:r w:rsidR="00720EFC">
        <w:rPr>
          <w:rFonts w:asciiTheme="minorHAnsi" w:hAnsiTheme="minorHAnsi"/>
        </w:rPr>
        <w:t xml:space="preserve">State plan submission. </w:t>
      </w:r>
    </w:p>
    <w:p w14:paraId="4404F8FF" w14:textId="77777777" w:rsidR="00720EFC" w:rsidRPr="00720EFC" w:rsidRDefault="00720EFC" w:rsidP="00720EFC">
      <w:pPr>
        <w:ind w:left="1440"/>
        <w:rPr>
          <w:rFonts w:asciiTheme="minorHAnsi" w:hAnsiTheme="minorHAnsi"/>
        </w:rPr>
      </w:pPr>
    </w:p>
    <w:p w14:paraId="0DD12256" w14:textId="77777777" w:rsidR="00720EFC" w:rsidRPr="00720EFC" w:rsidRDefault="00720EFC" w:rsidP="00720EFC">
      <w:pPr>
        <w:rPr>
          <w:rFonts w:asciiTheme="minorHAnsi" w:hAnsiTheme="minorHAnsi"/>
          <w:b/>
        </w:rPr>
      </w:pPr>
      <w:r w:rsidRPr="00720EFC">
        <w:rPr>
          <w:rFonts w:asciiTheme="minorHAnsi" w:hAnsiTheme="minorHAnsi"/>
        </w:rPr>
        <w:t>3:</w:t>
      </w:r>
      <w:r>
        <w:rPr>
          <w:rFonts w:asciiTheme="minorHAnsi" w:hAnsiTheme="minorHAnsi"/>
        </w:rPr>
        <w:t>40</w:t>
      </w:r>
      <w:r w:rsidRPr="00720EFC">
        <w:rPr>
          <w:rFonts w:asciiTheme="minorHAnsi" w:hAnsiTheme="minorHAnsi"/>
        </w:rPr>
        <w:t xml:space="preserve"> pm</w:t>
      </w:r>
      <w:r w:rsidRPr="00720EFC">
        <w:rPr>
          <w:rFonts w:asciiTheme="minorHAnsi" w:hAnsiTheme="minorHAnsi"/>
        </w:rPr>
        <w:tab/>
      </w:r>
      <w:r w:rsidRPr="00720EFC">
        <w:rPr>
          <w:rFonts w:asciiTheme="minorHAnsi" w:hAnsiTheme="minorHAnsi"/>
          <w:b/>
        </w:rPr>
        <w:t>Beginning the Journey: Where is Development Work Needed?</w:t>
      </w:r>
    </w:p>
    <w:p w14:paraId="2B1EEC99" w14:textId="77777777" w:rsidR="00720EFC" w:rsidRPr="00720EFC" w:rsidRDefault="00720EFC" w:rsidP="00720EFC">
      <w:pPr>
        <w:spacing w:after="1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72E97">
        <w:rPr>
          <w:rFonts w:asciiTheme="minorHAnsi" w:hAnsiTheme="minorHAnsi"/>
        </w:rPr>
        <w:t>Alaska State</w:t>
      </w:r>
      <w:r>
        <w:rPr>
          <w:rFonts w:asciiTheme="minorHAnsi" w:hAnsiTheme="minorHAnsi"/>
        </w:rPr>
        <w:t xml:space="preserve"> Plan Working Group will </w:t>
      </w:r>
      <w:r w:rsidR="00372E97">
        <w:rPr>
          <w:rFonts w:asciiTheme="minorHAnsi" w:hAnsiTheme="minorHAnsi"/>
        </w:rPr>
        <w:t xml:space="preserve">offer recommendations to support DEED in crafting a state plan that addresses state needs and federal legislative requirements. Advisory Committee members will </w:t>
      </w:r>
      <w:r w:rsidR="00340049">
        <w:rPr>
          <w:rFonts w:asciiTheme="minorHAnsi" w:hAnsiTheme="minorHAnsi"/>
        </w:rPr>
        <w:t>identify pressing</w:t>
      </w:r>
      <w:r w:rsidR="00372E97">
        <w:rPr>
          <w:rFonts w:asciiTheme="minorHAnsi" w:hAnsiTheme="minorHAnsi"/>
        </w:rPr>
        <w:t xml:space="preserve"> </w:t>
      </w:r>
      <w:r w:rsidR="00222A13">
        <w:rPr>
          <w:rFonts w:asciiTheme="minorHAnsi" w:hAnsiTheme="minorHAnsi"/>
        </w:rPr>
        <w:t xml:space="preserve">issues that </w:t>
      </w:r>
      <w:r w:rsidR="00372E97">
        <w:rPr>
          <w:rFonts w:asciiTheme="minorHAnsi" w:hAnsiTheme="minorHAnsi"/>
        </w:rPr>
        <w:t xml:space="preserve">they </w:t>
      </w:r>
      <w:r w:rsidR="00222A13">
        <w:rPr>
          <w:rFonts w:asciiTheme="minorHAnsi" w:hAnsiTheme="minorHAnsi"/>
        </w:rPr>
        <w:t>believe</w:t>
      </w:r>
      <w:r w:rsidR="00372E97">
        <w:rPr>
          <w:rFonts w:asciiTheme="minorHAnsi" w:hAnsiTheme="minorHAnsi"/>
        </w:rPr>
        <w:t xml:space="preserve"> the working group should address</w:t>
      </w:r>
      <w:r w:rsidRPr="00720EFC">
        <w:rPr>
          <w:rFonts w:asciiTheme="minorHAnsi" w:hAnsiTheme="minorHAnsi"/>
        </w:rPr>
        <w:t xml:space="preserve">. </w:t>
      </w:r>
    </w:p>
    <w:p w14:paraId="5C677BA1" w14:textId="77777777" w:rsidR="000A5921" w:rsidRPr="00720EFC" w:rsidRDefault="000A5921" w:rsidP="000A5921">
      <w:pPr>
        <w:rPr>
          <w:rFonts w:ascii="Arial" w:eastAsia="Times New Roman" w:hAnsi="Arial" w:cs="Arial"/>
        </w:rPr>
      </w:pPr>
    </w:p>
    <w:p w14:paraId="08FEA55C" w14:textId="77777777" w:rsidR="000A5921" w:rsidRDefault="00720EFC" w:rsidP="000A5921">
      <w:pPr>
        <w:rPr>
          <w:rFonts w:asciiTheme="minorHAnsi" w:hAnsiTheme="minorHAnsi"/>
          <w:b/>
        </w:rPr>
      </w:pPr>
      <w:r w:rsidRPr="00720EFC">
        <w:rPr>
          <w:rFonts w:asciiTheme="minorHAnsi" w:hAnsiTheme="minorHAnsi"/>
        </w:rPr>
        <w:t>3</w:t>
      </w:r>
      <w:r w:rsidR="000A5921" w:rsidRPr="00720EFC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="000A5921" w:rsidRPr="00720EFC">
        <w:rPr>
          <w:rFonts w:asciiTheme="minorHAnsi" w:hAnsiTheme="minorHAnsi"/>
        </w:rPr>
        <w:t xml:space="preserve"> </w:t>
      </w:r>
      <w:r w:rsidRPr="00720EFC">
        <w:rPr>
          <w:rFonts w:asciiTheme="minorHAnsi" w:hAnsiTheme="minorHAnsi"/>
        </w:rPr>
        <w:t>p</w:t>
      </w:r>
      <w:r w:rsidR="000A5921" w:rsidRPr="00720EFC">
        <w:rPr>
          <w:rFonts w:asciiTheme="minorHAnsi" w:hAnsiTheme="minorHAnsi"/>
        </w:rPr>
        <w:t>m</w:t>
      </w:r>
      <w:r w:rsidR="000A5921" w:rsidRPr="00720EFC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Next Steps</w:t>
      </w:r>
    </w:p>
    <w:p w14:paraId="2C1A740B" w14:textId="77777777" w:rsidR="00720EFC" w:rsidRPr="00720EFC" w:rsidRDefault="00720EFC" w:rsidP="00720EFC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Committee members will consider next steps in plan development, preferred modes of communication, and select dates and times for monthly webinars.</w:t>
      </w:r>
    </w:p>
    <w:p w14:paraId="0DE297A0" w14:textId="77777777" w:rsidR="00255DDD" w:rsidRPr="00720EFC" w:rsidRDefault="00255DDD" w:rsidP="0049757C">
      <w:pPr>
        <w:rPr>
          <w:rFonts w:asciiTheme="minorHAnsi" w:hAnsiTheme="minorHAnsi"/>
          <w:b/>
        </w:rPr>
      </w:pPr>
    </w:p>
    <w:p w14:paraId="48DF8F7E" w14:textId="77777777" w:rsidR="0099091E" w:rsidRPr="00720EFC" w:rsidRDefault="00720EFC" w:rsidP="0099091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4</w:t>
      </w:r>
      <w:r w:rsidR="0099091E" w:rsidRPr="00720EFC">
        <w:rPr>
          <w:rFonts w:asciiTheme="minorHAnsi" w:hAnsiTheme="minorHAnsi"/>
        </w:rPr>
        <w:t>:00 pm</w:t>
      </w:r>
      <w:r w:rsidR="0099091E" w:rsidRPr="00720EFC">
        <w:rPr>
          <w:rFonts w:asciiTheme="minorHAnsi" w:hAnsiTheme="minorHAnsi"/>
        </w:rPr>
        <w:tab/>
      </w:r>
      <w:r w:rsidR="0099091E" w:rsidRPr="00720EFC">
        <w:rPr>
          <w:rFonts w:asciiTheme="minorHAnsi" w:hAnsiTheme="minorHAnsi"/>
          <w:b/>
        </w:rPr>
        <w:t>Adjourn</w:t>
      </w:r>
    </w:p>
    <w:p w14:paraId="4390C1B8" w14:textId="77777777" w:rsidR="0099091E" w:rsidRPr="00720EFC" w:rsidRDefault="0099091E" w:rsidP="0049757C">
      <w:pPr>
        <w:rPr>
          <w:rFonts w:asciiTheme="minorHAnsi" w:hAnsiTheme="minorHAnsi"/>
          <w:b/>
        </w:rPr>
      </w:pPr>
    </w:p>
    <w:sectPr w:rsidR="0099091E" w:rsidRPr="00720EFC" w:rsidSect="00833B2C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016F" w14:textId="77777777" w:rsidR="00064C9E" w:rsidRDefault="00064C9E" w:rsidP="00D55B27">
      <w:r>
        <w:separator/>
      </w:r>
    </w:p>
  </w:endnote>
  <w:endnote w:type="continuationSeparator" w:id="0">
    <w:p w14:paraId="7350D633" w14:textId="77777777" w:rsidR="00064C9E" w:rsidRDefault="00064C9E" w:rsidP="00D5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5D7F" w14:textId="77777777" w:rsidR="00833B2C" w:rsidRPr="00833B2C" w:rsidRDefault="00E21997" w:rsidP="00833B2C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06F36" wp14:editId="66550684">
              <wp:simplePos x="0" y="0"/>
              <wp:positionH relativeFrom="page">
                <wp:posOffset>0</wp:posOffset>
              </wp:positionH>
              <wp:positionV relativeFrom="paragraph">
                <wp:posOffset>-112818</wp:posOffset>
              </wp:positionV>
              <wp:extent cx="7780867" cy="278977"/>
              <wp:effectExtent l="0" t="0" r="10795" b="26035"/>
              <wp:wrapNone/>
              <wp:docPr id="1" name="Rectangle 1" descr="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867" cy="27897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44382" id="Rectangle 1" o:spid="_x0000_s1026" alt="&quot;&quot;" style="position:absolute;margin-left:0;margin-top:-8.9pt;width:612.6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" fillcolor="#243f60 [1604]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DE4BE" w14:textId="77777777" w:rsidR="00064C9E" w:rsidRDefault="00064C9E" w:rsidP="00D55B27">
      <w:bookmarkStart w:id="0" w:name="_Hlk534722265"/>
      <w:bookmarkEnd w:id="0"/>
      <w:r>
        <w:separator/>
      </w:r>
    </w:p>
  </w:footnote>
  <w:footnote w:type="continuationSeparator" w:id="0">
    <w:p w14:paraId="4ED66B05" w14:textId="77777777" w:rsidR="00064C9E" w:rsidRDefault="00064C9E" w:rsidP="00D5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EA08" w14:textId="77777777" w:rsidR="00DE49DF" w:rsidRDefault="00B03502" w:rsidP="00DE49DF">
    <w:pPr>
      <w:pStyle w:val="Header"/>
      <w:spacing w:after="240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1A073" wp14:editId="042E3E5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5504762" cy="923810"/>
          <wp:effectExtent l="0" t="0" r="1270" b="0"/>
          <wp:wrapSquare wrapText="bothSides"/>
          <wp:docPr id="2" name="Picture 2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762" cy="9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40A8EF7" w14:textId="3E5CAB8E" w:rsidR="00430CE4" w:rsidRDefault="00DE49DF" w:rsidP="00DE49DF">
    <w:pPr>
      <w:pStyle w:val="Header"/>
      <w:tabs>
        <w:tab w:val="left" w:pos="7560"/>
      </w:tabs>
      <w:ind w:left="-1440"/>
      <w:rPr>
        <w:b/>
      </w:rPr>
    </w:pPr>
    <w:r>
      <w:rPr>
        <w:b/>
      </w:rPr>
      <w:tab/>
    </w:r>
    <w:r w:rsidR="00B03502" w:rsidRPr="00B03502">
      <w:rPr>
        <w:b/>
      </w:rPr>
      <w:t>February 5, 2019</w:t>
    </w:r>
  </w:p>
  <w:p w14:paraId="541B8D7E" w14:textId="77777777" w:rsidR="00B03502" w:rsidRPr="00B03502" w:rsidRDefault="00B03502" w:rsidP="00B03502">
    <w:pPr>
      <w:pStyle w:val="Header"/>
      <w:tabs>
        <w:tab w:val="left" w:pos="7560"/>
      </w:tabs>
      <w:ind w:left="-1440"/>
      <w:rPr>
        <w:b/>
      </w:rPr>
    </w:pPr>
    <w:r>
      <w:rPr>
        <w:b/>
      </w:rPr>
      <w:tab/>
      <w:t>1–4 pm AKST</w:t>
    </w:r>
  </w:p>
  <w:p w14:paraId="40100D0A" w14:textId="77777777" w:rsidR="00B03502" w:rsidRPr="00B03502" w:rsidRDefault="00B03502" w:rsidP="00B03502">
    <w:pPr>
      <w:pStyle w:val="Header"/>
      <w:tabs>
        <w:tab w:val="left" w:pos="7560"/>
      </w:tabs>
      <w:ind w:left="-1440"/>
      <w:rPr>
        <w:b/>
      </w:rPr>
    </w:pPr>
    <w:r>
      <w:rPr>
        <w:b/>
      </w:rPr>
      <w:tab/>
    </w:r>
    <w:r w:rsidRPr="00B03502">
      <w:rPr>
        <w:b/>
      </w:rPr>
      <w:t xml:space="preserve">Anchorage, </w:t>
    </w:r>
    <w:r>
      <w:rPr>
        <w:b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373"/>
    <w:multiLevelType w:val="hybridMultilevel"/>
    <w:tmpl w:val="66B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2E70"/>
    <w:multiLevelType w:val="hybridMultilevel"/>
    <w:tmpl w:val="67A49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894058"/>
    <w:multiLevelType w:val="hybridMultilevel"/>
    <w:tmpl w:val="76E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6F62"/>
    <w:multiLevelType w:val="hybridMultilevel"/>
    <w:tmpl w:val="B1D48E70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2865D2"/>
    <w:multiLevelType w:val="hybridMultilevel"/>
    <w:tmpl w:val="EDFC7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CB19FF"/>
    <w:multiLevelType w:val="hybridMultilevel"/>
    <w:tmpl w:val="F6D01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7"/>
    <w:rsid w:val="00023E29"/>
    <w:rsid w:val="00064C9E"/>
    <w:rsid w:val="000A5921"/>
    <w:rsid w:val="000F5419"/>
    <w:rsid w:val="000F7939"/>
    <w:rsid w:val="00120F16"/>
    <w:rsid w:val="00131B06"/>
    <w:rsid w:val="00137588"/>
    <w:rsid w:val="001933A4"/>
    <w:rsid w:val="001D2155"/>
    <w:rsid w:val="00222A13"/>
    <w:rsid w:val="00255DDD"/>
    <w:rsid w:val="00257061"/>
    <w:rsid w:val="00314259"/>
    <w:rsid w:val="0032729C"/>
    <w:rsid w:val="00340049"/>
    <w:rsid w:val="00372E97"/>
    <w:rsid w:val="0038109D"/>
    <w:rsid w:val="003A7873"/>
    <w:rsid w:val="00430CE4"/>
    <w:rsid w:val="0049757C"/>
    <w:rsid w:val="004E0E23"/>
    <w:rsid w:val="00550A7F"/>
    <w:rsid w:val="00557DE0"/>
    <w:rsid w:val="005A480D"/>
    <w:rsid w:val="005D635F"/>
    <w:rsid w:val="005E3104"/>
    <w:rsid w:val="006664EB"/>
    <w:rsid w:val="006B2D60"/>
    <w:rsid w:val="006D4E09"/>
    <w:rsid w:val="00720EFC"/>
    <w:rsid w:val="00782EE1"/>
    <w:rsid w:val="0078557F"/>
    <w:rsid w:val="00826123"/>
    <w:rsid w:val="00833B2C"/>
    <w:rsid w:val="00897F5F"/>
    <w:rsid w:val="00941330"/>
    <w:rsid w:val="00967B25"/>
    <w:rsid w:val="00977CC5"/>
    <w:rsid w:val="0099091E"/>
    <w:rsid w:val="009958FB"/>
    <w:rsid w:val="009A10C9"/>
    <w:rsid w:val="00A16F3D"/>
    <w:rsid w:val="00A63586"/>
    <w:rsid w:val="00A861E9"/>
    <w:rsid w:val="00AF6474"/>
    <w:rsid w:val="00B03502"/>
    <w:rsid w:val="00B13AB3"/>
    <w:rsid w:val="00B47588"/>
    <w:rsid w:val="00B86534"/>
    <w:rsid w:val="00BD75AC"/>
    <w:rsid w:val="00BF7E1F"/>
    <w:rsid w:val="00C1150A"/>
    <w:rsid w:val="00C33F15"/>
    <w:rsid w:val="00C53170"/>
    <w:rsid w:val="00C81428"/>
    <w:rsid w:val="00C90466"/>
    <w:rsid w:val="00CA428A"/>
    <w:rsid w:val="00CD2B85"/>
    <w:rsid w:val="00D222B7"/>
    <w:rsid w:val="00D55B27"/>
    <w:rsid w:val="00DB7956"/>
    <w:rsid w:val="00DD2847"/>
    <w:rsid w:val="00DE49DF"/>
    <w:rsid w:val="00E11252"/>
    <w:rsid w:val="00E21997"/>
    <w:rsid w:val="00E37A18"/>
    <w:rsid w:val="00E37FF2"/>
    <w:rsid w:val="00EA7E5C"/>
    <w:rsid w:val="00ED527E"/>
    <w:rsid w:val="00F84130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997DF"/>
  <w15:chartTrackingRefBased/>
  <w15:docId w15:val="{DBC38139-CCD1-4E76-B526-F49188E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2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27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977C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CC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259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259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D08DCA9368F4387AE41B3021FC950" ma:contentTypeVersion="2" ma:contentTypeDescription="Create a new document." ma:contentTypeScope="" ma:versionID="0effde561c72a602770680f6a4481c1f">
  <xsd:schema xmlns:xsd="http://www.w3.org/2001/XMLSchema" xmlns:xs="http://www.w3.org/2001/XMLSchema" xmlns:p="http://schemas.microsoft.com/office/2006/metadata/properties" xmlns:ns2="3fef7b98-becb-4605-b262-4780b2593d50" targetNamespace="http://schemas.microsoft.com/office/2006/metadata/properties" ma:root="true" ma:fieldsID="a5bd759a429087c0a5b352551ad9f66b" ns2:_="">
    <xsd:import namespace="3fef7b98-becb-4605-b262-4780b2593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7b98-becb-4605-b262-4780b2593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5216A-183C-41D2-B0C0-DD8C7CF72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05422-D874-40F0-AC5A-7C56103D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7b98-becb-4605-b262-4780b2593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16A83-CC5F-4B62-88F7-E522C3336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Klein</dc:creator>
  <cp:keywords/>
  <dc:description/>
  <cp:lastModifiedBy>O'Dell, Matthew B (DOR)</cp:lastModifiedBy>
  <cp:revision>2</cp:revision>
  <dcterms:created xsi:type="dcterms:W3CDTF">2019-03-04T23:54:00Z</dcterms:created>
  <dcterms:modified xsi:type="dcterms:W3CDTF">2019-03-04T23:54:00Z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0x0101005BED08DCA9368F4387AE41B3021FC950</vt:lpwstr>
  </property>
</Properties>
</file>